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600" w:lineRule="atLeast"/>
        <w:ind w:right="0"/>
        <w:jc w:val="center"/>
        <w:rPr>
          <w:rFonts w:ascii="微软雅黑" w:hAnsi="微软雅黑" w:eastAsia="微软雅黑" w:cs="微软雅黑"/>
          <w:i w:val="0"/>
          <w:iCs w:val="0"/>
          <w:caps w:val="0"/>
          <w:color w:val="333333"/>
          <w:spacing w:val="0"/>
          <w:sz w:val="22"/>
          <w:szCs w:val="22"/>
          <w:u w:val="none"/>
        </w:rPr>
      </w:pPr>
      <w:r>
        <w:rPr>
          <w:rFonts w:ascii="黑体" w:hAnsi="宋体" w:eastAsia="黑体" w:cs="黑体"/>
          <w:b/>
          <w:bCs/>
          <w:i w:val="0"/>
          <w:iCs w:val="0"/>
          <w:caps w:val="0"/>
          <w:color w:val="333333"/>
          <w:spacing w:val="0"/>
          <w:sz w:val="44"/>
          <w:szCs w:val="44"/>
          <w:u w:val="none"/>
          <w:shd w:val="clear" w:fill="FFFFFF"/>
        </w:rPr>
        <w:t>拍卖公告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600" w:lineRule="atLeast"/>
        <w:ind w:left="0" w:right="0" w:firstLine="560"/>
        <w:rPr>
          <w:rFonts w:hint="eastAsia" w:ascii="微软雅黑" w:hAnsi="微软雅黑" w:eastAsia="微软雅黑" w:cs="微软雅黑"/>
          <w:i w:val="0"/>
          <w:iCs w:val="0"/>
          <w:caps w:val="0"/>
          <w:color w:val="333333"/>
          <w:spacing w:val="0"/>
          <w:sz w:val="22"/>
          <w:szCs w:val="22"/>
          <w:u w:val="none"/>
        </w:rPr>
      </w:pPr>
      <w:r>
        <w:rPr>
          <w:rFonts w:hint="eastAsia" w:ascii="宋体" w:hAnsi="宋体" w:eastAsia="宋体" w:cs="宋体"/>
          <w:i w:val="0"/>
          <w:iCs w:val="0"/>
          <w:caps w:val="0"/>
          <w:color w:val="333333"/>
          <w:spacing w:val="0"/>
          <w:sz w:val="28"/>
          <w:szCs w:val="28"/>
          <w:u w:val="none"/>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600" w:lineRule="atLeast"/>
        <w:ind w:left="0" w:right="0" w:firstLine="480"/>
        <w:rPr>
          <w:rFonts w:hint="eastAsia" w:ascii="仿宋" w:hAnsi="仿宋" w:eastAsia="仿宋" w:cs="仿宋"/>
          <w:i w:val="0"/>
          <w:iCs w:val="0"/>
          <w:caps w:val="0"/>
          <w:color w:val="333333"/>
          <w:spacing w:val="0"/>
          <w:sz w:val="24"/>
          <w:szCs w:val="24"/>
          <w:u w:val="none"/>
          <w:shd w:val="clear" w:fill="FFFFFF"/>
          <w:lang w:eastAsia="zh-CN"/>
        </w:rPr>
      </w:pPr>
      <w:r>
        <w:rPr>
          <w:rFonts w:hint="eastAsia" w:ascii="仿宋" w:hAnsi="仿宋" w:eastAsia="仿宋" w:cs="仿宋"/>
          <w:i w:val="0"/>
          <w:iCs w:val="0"/>
          <w:caps w:val="0"/>
          <w:color w:val="333333"/>
          <w:spacing w:val="0"/>
          <w:sz w:val="24"/>
          <w:szCs w:val="24"/>
          <w:u w:val="none"/>
          <w:shd w:val="clear" w:fill="FFFFFF"/>
        </w:rPr>
        <w:t>受</w:t>
      </w:r>
      <w:r>
        <w:rPr>
          <w:rFonts w:hint="eastAsia" w:ascii="仿宋" w:hAnsi="仿宋" w:eastAsia="仿宋" w:cs="仿宋"/>
          <w:b w:val="0"/>
          <w:bCs w:val="0"/>
          <w:i w:val="0"/>
          <w:iCs w:val="0"/>
          <w:caps w:val="0"/>
          <w:color w:val="333333"/>
          <w:spacing w:val="0"/>
          <w:sz w:val="24"/>
          <w:szCs w:val="24"/>
          <w:u w:val="none"/>
          <w:shd w:val="clear" w:fill="FFFFFF"/>
        </w:rPr>
        <w:t>绍兴市越城区市场监督管理局</w:t>
      </w:r>
      <w:r>
        <w:rPr>
          <w:rFonts w:hint="eastAsia" w:ascii="仿宋" w:hAnsi="仿宋" w:eastAsia="仿宋" w:cs="仿宋"/>
          <w:i w:val="0"/>
          <w:iCs w:val="0"/>
          <w:caps w:val="0"/>
          <w:color w:val="333333"/>
          <w:spacing w:val="0"/>
          <w:sz w:val="24"/>
          <w:szCs w:val="24"/>
          <w:u w:val="none"/>
          <w:shd w:val="clear" w:fill="FFFFFF"/>
        </w:rPr>
        <w:t>委托，将于2022年</w:t>
      </w:r>
      <w:r>
        <w:rPr>
          <w:rFonts w:hint="eastAsia" w:ascii="仿宋" w:hAnsi="仿宋" w:eastAsia="仿宋" w:cs="仿宋"/>
          <w:i w:val="0"/>
          <w:iCs w:val="0"/>
          <w:caps w:val="0"/>
          <w:color w:val="333333"/>
          <w:spacing w:val="0"/>
          <w:sz w:val="24"/>
          <w:szCs w:val="24"/>
          <w:u w:val="none"/>
          <w:shd w:val="clear" w:fill="FFFFFF"/>
          <w:lang w:val="en-US" w:eastAsia="zh-CN"/>
        </w:rPr>
        <w:t>7</w:t>
      </w:r>
      <w:r>
        <w:rPr>
          <w:rFonts w:hint="eastAsia" w:ascii="仿宋" w:hAnsi="仿宋" w:eastAsia="仿宋" w:cs="仿宋"/>
          <w:i w:val="0"/>
          <w:iCs w:val="0"/>
          <w:caps w:val="0"/>
          <w:color w:val="333333"/>
          <w:spacing w:val="0"/>
          <w:sz w:val="24"/>
          <w:szCs w:val="24"/>
          <w:u w:val="none"/>
          <w:shd w:val="clear" w:fill="FFFFFF"/>
        </w:rPr>
        <w:t>月</w:t>
      </w:r>
      <w:r>
        <w:rPr>
          <w:rFonts w:hint="eastAsia" w:ascii="仿宋" w:hAnsi="仿宋" w:eastAsia="仿宋" w:cs="仿宋"/>
          <w:i w:val="0"/>
          <w:iCs w:val="0"/>
          <w:caps w:val="0"/>
          <w:color w:val="333333"/>
          <w:spacing w:val="0"/>
          <w:sz w:val="24"/>
          <w:szCs w:val="24"/>
          <w:u w:val="none"/>
          <w:shd w:val="clear" w:fill="FFFFFF"/>
          <w:lang w:val="en-US" w:eastAsia="zh-CN"/>
        </w:rPr>
        <w:t xml:space="preserve">20 </w:t>
      </w:r>
      <w:r>
        <w:rPr>
          <w:rFonts w:hint="eastAsia" w:ascii="仿宋" w:hAnsi="仿宋" w:eastAsia="仿宋" w:cs="仿宋"/>
          <w:i w:val="0"/>
          <w:iCs w:val="0"/>
          <w:caps w:val="0"/>
          <w:color w:val="333333"/>
          <w:spacing w:val="0"/>
          <w:sz w:val="24"/>
          <w:szCs w:val="24"/>
          <w:u w:val="none"/>
          <w:shd w:val="clear" w:fill="FFFFFF"/>
        </w:rPr>
        <w:t>日下午14：30在绍兴市延安东路660号新地大厦绍兴市公共资源交易中心越城区分中心333室举行拍卖会，具体事宜公告如下：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600" w:lineRule="atLeast"/>
        <w:ind w:left="0" w:right="0" w:firstLine="480"/>
        <w:rPr>
          <w:rFonts w:hint="eastAsia" w:ascii="仿宋" w:hAnsi="仿宋" w:eastAsia="仿宋" w:cs="仿宋"/>
          <w:i w:val="0"/>
          <w:iCs w:val="0"/>
          <w:caps w:val="0"/>
          <w:color w:val="333333"/>
          <w:spacing w:val="0"/>
          <w:sz w:val="24"/>
          <w:szCs w:val="24"/>
          <w:u w:val="none"/>
          <w:lang w:val="en-US" w:eastAsia="zh-CN"/>
        </w:rPr>
      </w:pPr>
      <w:r>
        <w:rPr>
          <w:rFonts w:hint="eastAsia" w:ascii="仿宋" w:hAnsi="仿宋" w:eastAsia="仿宋" w:cs="仿宋"/>
          <w:i w:val="0"/>
          <w:iCs w:val="0"/>
          <w:caps w:val="0"/>
          <w:color w:val="333333"/>
          <w:spacing w:val="0"/>
          <w:sz w:val="24"/>
          <w:szCs w:val="24"/>
          <w:u w:val="none"/>
          <w:shd w:val="clear" w:fill="FFFFFF"/>
        </w:rPr>
        <w:t> </w:t>
      </w:r>
      <w:r>
        <w:rPr>
          <w:rFonts w:hint="eastAsia" w:ascii="仿宋" w:hAnsi="仿宋" w:eastAsia="仿宋" w:cs="仿宋"/>
          <w:b/>
          <w:bCs/>
          <w:i w:val="0"/>
          <w:iCs w:val="0"/>
          <w:caps w:val="0"/>
          <w:color w:val="333333"/>
          <w:spacing w:val="0"/>
          <w:sz w:val="24"/>
          <w:szCs w:val="24"/>
          <w:u w:val="none"/>
          <w:shd w:val="clear" w:fill="FFFFFF"/>
        </w:rPr>
        <w:t>一、拍卖标的（以现场交付为准）：</w:t>
      </w:r>
      <w:r>
        <w:rPr>
          <w:rFonts w:hint="eastAsia" w:ascii="仿宋" w:hAnsi="仿宋" w:eastAsia="仿宋" w:cs="仿宋"/>
          <w:i w:val="0"/>
          <w:iCs w:val="0"/>
          <w:caps w:val="0"/>
          <w:color w:val="333333"/>
          <w:spacing w:val="0"/>
          <w:sz w:val="24"/>
          <w:szCs w:val="24"/>
          <w:u w:val="none"/>
          <w:shd w:val="clear" w:fill="FFFFFF"/>
          <w:lang w:eastAsia="zh-CN"/>
        </w:rPr>
        <w:t>存放</w:t>
      </w:r>
      <w:r>
        <w:rPr>
          <w:rFonts w:hint="eastAsia" w:ascii="仿宋" w:hAnsi="仿宋" w:eastAsia="仿宋" w:cs="仿宋"/>
          <w:i w:val="0"/>
          <w:iCs w:val="0"/>
          <w:caps w:val="0"/>
          <w:color w:val="333333"/>
          <w:spacing w:val="0"/>
          <w:sz w:val="24"/>
          <w:szCs w:val="24"/>
          <w:u w:val="none"/>
          <w:shd w:val="clear" w:fill="FFFFFF"/>
        </w:rPr>
        <w:t>于绍兴市上虞区舜江西路</w:t>
      </w:r>
      <w:r>
        <w:rPr>
          <w:rFonts w:hint="eastAsia" w:ascii="仿宋" w:hAnsi="仿宋" w:eastAsia="仿宋" w:cs="仿宋"/>
          <w:i w:val="0"/>
          <w:iCs w:val="0"/>
          <w:caps w:val="0"/>
          <w:color w:val="333333"/>
          <w:spacing w:val="0"/>
          <w:sz w:val="24"/>
          <w:szCs w:val="24"/>
          <w:shd w:val="clear" w:fill="FFFFFF"/>
        </w:rPr>
        <w:t>9-11号中国石化容器罐内</w:t>
      </w:r>
      <w:r>
        <w:rPr>
          <w:rFonts w:hint="eastAsia" w:ascii="仿宋" w:hAnsi="仿宋" w:eastAsia="仿宋" w:cs="仿宋"/>
          <w:i w:val="0"/>
          <w:iCs w:val="0"/>
          <w:caps w:val="0"/>
          <w:color w:val="333333"/>
          <w:spacing w:val="0"/>
          <w:sz w:val="24"/>
          <w:szCs w:val="24"/>
          <w:shd w:val="clear" w:fill="FFFFFF"/>
          <w:lang w:eastAsia="zh-CN"/>
        </w:rPr>
        <w:t>约</w:t>
      </w:r>
      <w:r>
        <w:rPr>
          <w:rFonts w:hint="eastAsia" w:ascii="仿宋" w:hAnsi="仿宋" w:eastAsia="仿宋" w:cs="仿宋"/>
          <w:i w:val="0"/>
          <w:iCs w:val="0"/>
          <w:caps w:val="0"/>
          <w:color w:val="333333"/>
          <w:spacing w:val="0"/>
          <w:sz w:val="24"/>
          <w:szCs w:val="24"/>
          <w:shd w:val="clear" w:fill="FFFFFF"/>
        </w:rPr>
        <w:t>21.09吨非标柴油</w:t>
      </w:r>
      <w:r>
        <w:rPr>
          <w:rFonts w:hint="eastAsia" w:ascii="仿宋" w:hAnsi="仿宋" w:eastAsia="仿宋" w:cs="仿宋"/>
          <w:i w:val="0"/>
          <w:iCs w:val="0"/>
          <w:caps w:val="0"/>
          <w:color w:val="333333"/>
          <w:spacing w:val="0"/>
          <w:sz w:val="24"/>
          <w:szCs w:val="24"/>
          <w:shd w:val="clear" w:fill="FFFFFF"/>
          <w:lang w:eastAsia="zh-CN"/>
        </w:rPr>
        <w:t>，起拍价5.9052万元，保证金</w:t>
      </w:r>
      <w:r>
        <w:rPr>
          <w:rFonts w:hint="eastAsia" w:ascii="仿宋" w:hAnsi="仿宋" w:eastAsia="仿宋" w:cs="仿宋"/>
          <w:i w:val="0"/>
          <w:iCs w:val="0"/>
          <w:caps w:val="0"/>
          <w:color w:val="333333"/>
          <w:spacing w:val="0"/>
          <w:sz w:val="24"/>
          <w:szCs w:val="24"/>
          <w:shd w:val="clear" w:fill="FFFFFF"/>
          <w:lang w:val="en-US" w:eastAsia="zh-CN"/>
        </w:rPr>
        <w:t>1万元</w:t>
      </w:r>
      <w:r>
        <w:rPr>
          <w:rFonts w:hint="eastAsia" w:ascii="仿宋" w:hAnsi="仿宋" w:eastAsia="仿宋" w:cs="仿宋"/>
          <w:i w:val="0"/>
          <w:iCs w:val="0"/>
          <w:caps w:val="0"/>
          <w:color w:val="333333"/>
          <w:spacing w:val="0"/>
          <w:sz w:val="24"/>
          <w:szCs w:val="24"/>
          <w:shd w:val="clear"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600" w:lineRule="atLeast"/>
        <w:ind w:right="0" w:firstLine="482" w:firstLineChars="200"/>
        <w:rPr>
          <w:rFonts w:hint="eastAsia" w:ascii="仿宋" w:hAnsi="仿宋" w:eastAsia="仿宋" w:cs="仿宋"/>
          <w:b/>
          <w:bCs/>
          <w:i w:val="0"/>
          <w:iCs w:val="0"/>
          <w:caps w:val="0"/>
          <w:color w:val="333333"/>
          <w:spacing w:val="0"/>
          <w:sz w:val="24"/>
          <w:szCs w:val="24"/>
          <w:u w:val="none"/>
          <w:lang w:eastAsia="zh-CN"/>
        </w:rPr>
      </w:pPr>
      <w:r>
        <w:rPr>
          <w:rFonts w:hint="eastAsia" w:ascii="仿宋" w:hAnsi="仿宋" w:eastAsia="仿宋" w:cs="仿宋"/>
          <w:b/>
          <w:bCs/>
          <w:i w:val="0"/>
          <w:iCs w:val="0"/>
          <w:caps w:val="0"/>
          <w:color w:val="333333"/>
          <w:spacing w:val="0"/>
          <w:sz w:val="24"/>
          <w:szCs w:val="24"/>
          <w:u w:val="none"/>
          <w:shd w:val="clear" w:fill="FFFFFF"/>
        </w:rPr>
        <w:t>二、现场展示：</w:t>
      </w:r>
      <w:r>
        <w:rPr>
          <w:rFonts w:hint="eastAsia" w:ascii="仿宋" w:hAnsi="仿宋" w:eastAsia="仿宋" w:cs="仿宋"/>
          <w:i w:val="0"/>
          <w:iCs w:val="0"/>
          <w:caps w:val="0"/>
          <w:color w:val="333333"/>
          <w:spacing w:val="0"/>
          <w:sz w:val="24"/>
          <w:szCs w:val="24"/>
          <w:u w:val="none"/>
          <w:shd w:val="clear" w:fill="FFFFFF"/>
        </w:rPr>
        <w:t>2022年</w:t>
      </w:r>
      <w:r>
        <w:rPr>
          <w:rFonts w:hint="eastAsia" w:ascii="仿宋" w:hAnsi="仿宋" w:eastAsia="仿宋" w:cs="仿宋"/>
          <w:i w:val="0"/>
          <w:iCs w:val="0"/>
          <w:caps w:val="0"/>
          <w:color w:val="333333"/>
          <w:spacing w:val="0"/>
          <w:sz w:val="24"/>
          <w:szCs w:val="24"/>
          <w:u w:val="none"/>
          <w:shd w:val="clear" w:fill="FFFFFF"/>
          <w:lang w:val="en-US" w:eastAsia="zh-CN"/>
        </w:rPr>
        <w:t>7</w:t>
      </w:r>
      <w:r>
        <w:rPr>
          <w:rFonts w:hint="eastAsia" w:ascii="仿宋" w:hAnsi="仿宋" w:eastAsia="仿宋" w:cs="仿宋"/>
          <w:i w:val="0"/>
          <w:iCs w:val="0"/>
          <w:caps w:val="0"/>
          <w:color w:val="333333"/>
          <w:spacing w:val="0"/>
          <w:sz w:val="24"/>
          <w:szCs w:val="24"/>
          <w:u w:val="none"/>
          <w:shd w:val="clear" w:fill="FFFFFF"/>
        </w:rPr>
        <w:t>月</w:t>
      </w:r>
      <w:r>
        <w:rPr>
          <w:rFonts w:hint="eastAsia" w:ascii="仿宋" w:hAnsi="仿宋" w:eastAsia="仿宋" w:cs="仿宋"/>
          <w:i w:val="0"/>
          <w:iCs w:val="0"/>
          <w:caps w:val="0"/>
          <w:color w:val="333333"/>
          <w:spacing w:val="0"/>
          <w:sz w:val="24"/>
          <w:szCs w:val="24"/>
          <w:u w:val="none"/>
          <w:shd w:val="clear" w:fill="FFFFFF"/>
          <w:lang w:val="en-US" w:eastAsia="zh-CN"/>
        </w:rPr>
        <w:t>18</w:t>
      </w:r>
      <w:r>
        <w:rPr>
          <w:rFonts w:hint="eastAsia" w:ascii="仿宋" w:hAnsi="仿宋" w:eastAsia="仿宋" w:cs="仿宋"/>
          <w:i w:val="0"/>
          <w:iCs w:val="0"/>
          <w:caps w:val="0"/>
          <w:color w:val="333333"/>
          <w:spacing w:val="0"/>
          <w:sz w:val="24"/>
          <w:szCs w:val="24"/>
          <w:u w:val="none"/>
          <w:shd w:val="clear" w:fill="FFFFFF"/>
        </w:rPr>
        <w:t>日、</w:t>
      </w:r>
      <w:r>
        <w:rPr>
          <w:rFonts w:hint="eastAsia" w:ascii="仿宋" w:hAnsi="仿宋" w:eastAsia="仿宋" w:cs="仿宋"/>
          <w:i w:val="0"/>
          <w:iCs w:val="0"/>
          <w:caps w:val="0"/>
          <w:color w:val="333333"/>
          <w:spacing w:val="0"/>
          <w:sz w:val="24"/>
          <w:szCs w:val="24"/>
          <w:u w:val="none"/>
          <w:shd w:val="clear" w:fill="FFFFFF"/>
          <w:lang w:val="en-US" w:eastAsia="zh-CN"/>
        </w:rPr>
        <w:t>19</w:t>
      </w:r>
      <w:r>
        <w:rPr>
          <w:rFonts w:hint="eastAsia" w:ascii="仿宋" w:hAnsi="仿宋" w:eastAsia="仿宋" w:cs="仿宋"/>
          <w:i w:val="0"/>
          <w:iCs w:val="0"/>
          <w:caps w:val="0"/>
          <w:color w:val="333333"/>
          <w:spacing w:val="0"/>
          <w:sz w:val="24"/>
          <w:szCs w:val="24"/>
          <w:u w:val="none"/>
          <w:shd w:val="clear" w:fill="FFFFFF"/>
        </w:rPr>
        <w:t>日，预约看样</w:t>
      </w:r>
      <w:r>
        <w:rPr>
          <w:rFonts w:hint="eastAsia" w:ascii="仿宋" w:hAnsi="仿宋" w:eastAsia="仿宋" w:cs="仿宋"/>
          <w:i w:val="0"/>
          <w:iCs w:val="0"/>
          <w:caps w:val="0"/>
          <w:color w:val="333333"/>
          <w:spacing w:val="0"/>
          <w:sz w:val="24"/>
          <w:szCs w:val="24"/>
          <w:u w:val="none"/>
          <w:shd w:val="clear"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600" w:lineRule="atLeast"/>
        <w:ind w:right="0" w:firstLine="482" w:firstLineChars="200"/>
        <w:jc w:val="left"/>
        <w:rPr>
          <w:rFonts w:hint="eastAsia" w:ascii="仿宋" w:hAnsi="仿宋" w:eastAsia="仿宋" w:cs="仿宋"/>
          <w:b w:val="0"/>
          <w:bCs w:val="0"/>
          <w:color w:val="000000"/>
          <w:sz w:val="24"/>
          <w:szCs w:val="24"/>
          <w:shd w:val="clear" w:fill="FFFFFF"/>
        </w:rPr>
      </w:pPr>
      <w:r>
        <w:rPr>
          <w:rFonts w:hint="eastAsia" w:ascii="仿宋" w:hAnsi="仿宋" w:eastAsia="仿宋" w:cs="仿宋"/>
          <w:b/>
          <w:bCs/>
          <w:i w:val="0"/>
          <w:iCs w:val="0"/>
          <w:caps w:val="0"/>
          <w:color w:val="333333"/>
          <w:spacing w:val="0"/>
          <w:sz w:val="24"/>
          <w:szCs w:val="24"/>
          <w:u w:val="none"/>
          <w:shd w:val="clear" w:fill="FFFFFF"/>
        </w:rPr>
        <w:t>三、</w:t>
      </w:r>
      <w:r>
        <w:rPr>
          <w:rStyle w:val="7"/>
          <w:rFonts w:hint="eastAsia" w:ascii="仿宋" w:hAnsi="仿宋" w:eastAsia="仿宋" w:cs="仿宋"/>
          <w:b/>
          <w:bCs/>
          <w:color w:val="000000"/>
          <w:sz w:val="24"/>
          <w:szCs w:val="24"/>
        </w:rPr>
        <w:t>报名对象：</w:t>
      </w:r>
      <w:r>
        <w:rPr>
          <w:rFonts w:hint="eastAsia" w:ascii="仿宋" w:hAnsi="仿宋" w:eastAsia="仿宋" w:cs="仿宋"/>
          <w:b w:val="0"/>
          <w:bCs w:val="0"/>
          <w:color w:val="000000"/>
          <w:sz w:val="24"/>
          <w:szCs w:val="24"/>
          <w:shd w:val="clear" w:fill="FFFFFF"/>
        </w:rPr>
        <w:t>中国石油天然气集团公司、中国石油化工集团公司、中国海洋石油集团公司所属的石油批发或生产企业。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600" w:lineRule="atLeast"/>
        <w:ind w:right="0" w:firstLine="482" w:firstLineChars="200"/>
        <w:jc w:val="left"/>
        <w:rPr>
          <w:rFonts w:hint="eastAsia" w:ascii="仿宋" w:hAnsi="仿宋" w:eastAsia="仿宋" w:cs="仿宋"/>
          <w:i w:val="0"/>
          <w:iCs w:val="0"/>
          <w:caps w:val="0"/>
          <w:color w:val="333333"/>
          <w:spacing w:val="0"/>
          <w:sz w:val="24"/>
          <w:szCs w:val="24"/>
          <w:u w:val="none"/>
        </w:rPr>
      </w:pPr>
      <w:r>
        <w:rPr>
          <w:rFonts w:hint="eastAsia" w:ascii="仿宋" w:hAnsi="仿宋" w:eastAsia="仿宋" w:cs="仿宋"/>
          <w:b/>
          <w:bCs/>
          <w:i w:val="0"/>
          <w:iCs w:val="0"/>
          <w:caps w:val="0"/>
          <w:color w:val="333333"/>
          <w:spacing w:val="0"/>
          <w:sz w:val="24"/>
          <w:szCs w:val="24"/>
          <w:u w:val="none"/>
          <w:shd w:val="clear" w:fill="FFFFFF"/>
        </w:rPr>
        <w:t>本次报名</w:t>
      </w:r>
      <w:r>
        <w:rPr>
          <w:rFonts w:hint="eastAsia" w:ascii="仿宋" w:hAnsi="仿宋" w:eastAsia="仿宋" w:cs="仿宋"/>
          <w:i w:val="0"/>
          <w:iCs w:val="0"/>
          <w:caps w:val="0"/>
          <w:color w:val="333333"/>
          <w:spacing w:val="0"/>
          <w:sz w:val="24"/>
          <w:szCs w:val="24"/>
          <w:u w:val="none"/>
          <w:shd w:val="clear" w:fill="FFFFFF"/>
        </w:rPr>
        <w:t>在智慧越城产权交易平台上进行，竞买人须在线上报名并支付参拍保证金后参与竞拍(报名及参拍保证金缴纳于2022年</w:t>
      </w:r>
      <w:r>
        <w:rPr>
          <w:rFonts w:hint="eastAsia" w:ascii="仿宋" w:hAnsi="仿宋" w:eastAsia="仿宋" w:cs="仿宋"/>
          <w:i w:val="0"/>
          <w:iCs w:val="0"/>
          <w:caps w:val="0"/>
          <w:color w:val="333333"/>
          <w:spacing w:val="0"/>
          <w:sz w:val="24"/>
          <w:szCs w:val="24"/>
          <w:u w:val="none"/>
          <w:shd w:val="clear" w:fill="FFFFFF"/>
          <w:lang w:val="en-US" w:eastAsia="zh-CN"/>
        </w:rPr>
        <w:t>7</w:t>
      </w:r>
      <w:r>
        <w:rPr>
          <w:rFonts w:hint="eastAsia" w:ascii="仿宋" w:hAnsi="仿宋" w:eastAsia="仿宋" w:cs="仿宋"/>
          <w:i w:val="0"/>
          <w:iCs w:val="0"/>
          <w:caps w:val="0"/>
          <w:color w:val="333333"/>
          <w:spacing w:val="0"/>
          <w:sz w:val="24"/>
          <w:szCs w:val="24"/>
          <w:u w:val="none"/>
          <w:shd w:val="clear" w:fill="FFFFFF"/>
        </w:rPr>
        <w:t>月</w:t>
      </w:r>
      <w:r>
        <w:rPr>
          <w:rFonts w:hint="eastAsia" w:ascii="仿宋" w:hAnsi="仿宋" w:eastAsia="仿宋" w:cs="仿宋"/>
          <w:i w:val="0"/>
          <w:iCs w:val="0"/>
          <w:caps w:val="0"/>
          <w:color w:val="333333"/>
          <w:spacing w:val="0"/>
          <w:sz w:val="24"/>
          <w:szCs w:val="24"/>
          <w:u w:val="none"/>
          <w:shd w:val="clear" w:fill="FFFFFF"/>
          <w:lang w:val="en-US" w:eastAsia="zh-CN"/>
        </w:rPr>
        <w:t>19</w:t>
      </w:r>
      <w:r>
        <w:rPr>
          <w:rFonts w:hint="eastAsia" w:ascii="仿宋" w:hAnsi="仿宋" w:eastAsia="仿宋" w:cs="仿宋"/>
          <w:i w:val="0"/>
          <w:iCs w:val="0"/>
          <w:caps w:val="0"/>
          <w:color w:val="333333"/>
          <w:spacing w:val="0"/>
          <w:sz w:val="24"/>
          <w:szCs w:val="24"/>
          <w:u w:val="none"/>
          <w:shd w:val="clear" w:fill="FFFFFF"/>
        </w:rPr>
        <w:t>日16：00截止，以银行到账时间为准。具体参拍保证金缴纳流程可咨询本公司）,竞买人请提前做好线上报名及支付参拍保证金的各项咨询、准备及缴纳工作，在期限内及时完成。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150" w:beforeAutospacing="0" w:after="150" w:afterAutospacing="0" w:line="600" w:lineRule="atLeast"/>
        <w:ind w:left="0" w:right="0" w:firstLine="560"/>
        <w:rPr>
          <w:rFonts w:hint="eastAsia" w:ascii="仿宋" w:hAnsi="仿宋" w:eastAsia="仿宋" w:cs="仿宋"/>
          <w:i w:val="0"/>
          <w:iCs w:val="0"/>
          <w:caps w:val="0"/>
          <w:color w:val="333333"/>
          <w:spacing w:val="0"/>
          <w:sz w:val="24"/>
          <w:szCs w:val="24"/>
          <w:u w:val="none"/>
        </w:rPr>
      </w:pPr>
      <w:r>
        <w:rPr>
          <w:rFonts w:hint="eastAsia" w:ascii="仿宋" w:hAnsi="仿宋" w:eastAsia="仿宋" w:cs="仿宋"/>
          <w:i w:val="0"/>
          <w:iCs w:val="0"/>
          <w:caps w:val="0"/>
          <w:color w:val="333333"/>
          <w:spacing w:val="0"/>
          <w:sz w:val="24"/>
          <w:szCs w:val="24"/>
          <w:u w:val="none"/>
          <w:shd w:val="clear" w:fill="FFFFFF"/>
        </w:rPr>
        <w:t>1、线上报名：本次拍卖采用线上报名，可以登录绍兴市越城区人民政府官网（http://www.sxyc.gov.cn/col/col1559723/index.html），在产权交易栏目下点击“竞买人报名”进行报名参拍，具体操作参考新手指南。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150" w:beforeAutospacing="0" w:after="150" w:afterAutospacing="0" w:line="600" w:lineRule="atLeast"/>
        <w:ind w:left="0" w:right="0" w:firstLine="560"/>
        <w:rPr>
          <w:rFonts w:hint="eastAsia" w:ascii="仿宋" w:hAnsi="仿宋" w:eastAsia="仿宋" w:cs="仿宋"/>
          <w:i w:val="0"/>
          <w:iCs w:val="0"/>
          <w:caps w:val="0"/>
          <w:color w:val="333333"/>
          <w:spacing w:val="0"/>
          <w:sz w:val="24"/>
          <w:szCs w:val="24"/>
          <w:u w:val="none"/>
        </w:rPr>
      </w:pPr>
      <w:r>
        <w:rPr>
          <w:rFonts w:hint="eastAsia" w:ascii="仿宋" w:hAnsi="仿宋" w:eastAsia="仿宋" w:cs="仿宋"/>
          <w:i w:val="0"/>
          <w:iCs w:val="0"/>
          <w:caps w:val="0"/>
          <w:color w:val="333333"/>
          <w:spacing w:val="0"/>
          <w:sz w:val="24"/>
          <w:szCs w:val="24"/>
          <w:u w:val="none"/>
          <w:shd w:val="clear" w:fill="FFFFFF"/>
        </w:rPr>
        <w:t>2、保证金于</w:t>
      </w:r>
      <w:r>
        <w:rPr>
          <w:rFonts w:hint="eastAsia" w:ascii="仿宋" w:hAnsi="仿宋" w:eastAsia="仿宋" w:cs="仿宋"/>
          <w:i w:val="0"/>
          <w:iCs w:val="0"/>
          <w:caps w:val="0"/>
          <w:color w:val="333333"/>
          <w:spacing w:val="0"/>
          <w:sz w:val="24"/>
          <w:szCs w:val="24"/>
          <w:u w:val="none"/>
          <w:shd w:val="clear" w:fill="FFFFFF"/>
          <w:lang w:val="en-US" w:eastAsia="zh-CN"/>
        </w:rPr>
        <w:t>7</w:t>
      </w:r>
      <w:r>
        <w:rPr>
          <w:rFonts w:hint="eastAsia" w:ascii="仿宋" w:hAnsi="仿宋" w:eastAsia="仿宋" w:cs="仿宋"/>
          <w:i w:val="0"/>
          <w:iCs w:val="0"/>
          <w:caps w:val="0"/>
          <w:color w:val="333333"/>
          <w:spacing w:val="0"/>
          <w:sz w:val="24"/>
          <w:szCs w:val="24"/>
          <w:u w:val="none"/>
          <w:shd w:val="clear" w:fill="FFFFFF"/>
        </w:rPr>
        <w:t>月</w:t>
      </w:r>
      <w:r>
        <w:rPr>
          <w:rFonts w:hint="eastAsia" w:ascii="仿宋" w:hAnsi="仿宋" w:eastAsia="仿宋" w:cs="仿宋"/>
          <w:i w:val="0"/>
          <w:iCs w:val="0"/>
          <w:caps w:val="0"/>
          <w:color w:val="333333"/>
          <w:spacing w:val="0"/>
          <w:sz w:val="24"/>
          <w:szCs w:val="24"/>
          <w:u w:val="none"/>
          <w:shd w:val="clear" w:fill="FFFFFF"/>
          <w:lang w:val="en-US" w:eastAsia="zh-CN"/>
        </w:rPr>
        <w:t>19</w:t>
      </w:r>
      <w:r>
        <w:rPr>
          <w:rFonts w:hint="eastAsia" w:ascii="仿宋" w:hAnsi="仿宋" w:eastAsia="仿宋" w:cs="仿宋"/>
          <w:i w:val="0"/>
          <w:iCs w:val="0"/>
          <w:caps w:val="0"/>
          <w:color w:val="333333"/>
          <w:spacing w:val="0"/>
          <w:sz w:val="24"/>
          <w:szCs w:val="24"/>
          <w:u w:val="none"/>
          <w:shd w:val="clear" w:fill="FFFFFF"/>
        </w:rPr>
        <w:t>日16:00前缴入（以银行到账为准），不计息。保证金须采用网银转账一次性缴纳，不支持微信、支付宝等方式，可能会遇到当天限额无法支付的情况，请竞买人提前确认是否开通网上银行及支付银行的转账限额，确需使用现金缴纳的，可至绍兴市范围内建设银行各网点办理（具体可咨询建行越城支行：0575-88162230，0575-88162226）。竞买人保证金缴款人的名称及报名参拍时的名称与买受人的名称保持一致，不予更改，不予增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150" w:beforeAutospacing="0" w:after="150" w:afterAutospacing="0" w:line="600" w:lineRule="atLeast"/>
        <w:ind w:left="0" w:right="0" w:firstLine="560"/>
        <w:rPr>
          <w:rFonts w:hint="eastAsia" w:ascii="仿宋" w:hAnsi="仿宋" w:eastAsia="仿宋" w:cs="仿宋"/>
          <w:i w:val="0"/>
          <w:iCs w:val="0"/>
          <w:caps w:val="0"/>
          <w:color w:val="333333"/>
          <w:spacing w:val="0"/>
          <w:sz w:val="24"/>
          <w:szCs w:val="24"/>
          <w:u w:val="none"/>
        </w:rPr>
      </w:pPr>
      <w:r>
        <w:rPr>
          <w:rFonts w:hint="eastAsia" w:ascii="仿宋" w:hAnsi="仿宋" w:eastAsia="仿宋" w:cs="仿宋"/>
          <w:i w:val="0"/>
          <w:iCs w:val="0"/>
          <w:caps w:val="0"/>
          <w:color w:val="333333"/>
          <w:spacing w:val="0"/>
          <w:sz w:val="24"/>
          <w:szCs w:val="24"/>
          <w:u w:val="none"/>
          <w:shd w:val="clear" w:fill="FFFFFF"/>
        </w:rPr>
        <w:t>上述报名、缴纳保证金等手续必须于报名截止时间前完成，因各银行间差异，保证金转账可能会产生手续费且不一定能实时到账，各意向竞买人应事先充分考虑该等因素，自行承担手续费并预留充足时间提前缴纳保证金，以免延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150" w:beforeAutospacing="0" w:after="150" w:afterAutospacing="0" w:line="600" w:lineRule="atLeast"/>
        <w:ind w:left="0" w:right="0" w:firstLine="562"/>
        <w:rPr>
          <w:rFonts w:hint="eastAsia" w:ascii="仿宋" w:hAnsi="仿宋" w:eastAsia="仿宋" w:cs="仿宋"/>
          <w:i w:val="0"/>
          <w:iCs w:val="0"/>
          <w:caps w:val="0"/>
          <w:color w:val="333333"/>
          <w:spacing w:val="0"/>
          <w:sz w:val="24"/>
          <w:szCs w:val="24"/>
          <w:u w:val="none"/>
        </w:rPr>
      </w:pPr>
      <w:r>
        <w:rPr>
          <w:rFonts w:hint="eastAsia" w:ascii="仿宋" w:hAnsi="仿宋" w:eastAsia="仿宋" w:cs="仿宋"/>
          <w:b/>
          <w:bCs/>
          <w:i w:val="0"/>
          <w:iCs w:val="0"/>
          <w:caps w:val="0"/>
          <w:color w:val="333333"/>
          <w:spacing w:val="0"/>
          <w:sz w:val="24"/>
          <w:szCs w:val="24"/>
          <w:u w:val="none"/>
          <w:shd w:val="clear" w:fill="FFFFFF"/>
        </w:rPr>
        <w:t>特别注意：竞买人需在拍卖当天（2022年</w:t>
      </w:r>
      <w:r>
        <w:rPr>
          <w:rFonts w:hint="eastAsia" w:asciiTheme="minorEastAsia" w:hAnsiTheme="minorEastAsia" w:cstheme="minorEastAsia"/>
          <w:b/>
          <w:bCs/>
          <w:i w:val="0"/>
          <w:iCs w:val="0"/>
          <w:caps w:val="0"/>
          <w:color w:val="333333"/>
          <w:spacing w:val="0"/>
          <w:sz w:val="24"/>
          <w:szCs w:val="24"/>
          <w:u w:val="none"/>
          <w:shd w:val="clear" w:fill="FFFFFF"/>
          <w:lang w:val="en-US" w:eastAsia="zh-CN"/>
        </w:rPr>
        <w:t>7</w:t>
      </w:r>
      <w:r>
        <w:rPr>
          <w:rFonts w:hint="eastAsia" w:ascii="仿宋" w:hAnsi="仿宋" w:eastAsia="仿宋" w:cs="仿宋"/>
          <w:b/>
          <w:bCs/>
          <w:i w:val="0"/>
          <w:iCs w:val="0"/>
          <w:caps w:val="0"/>
          <w:color w:val="333333"/>
          <w:spacing w:val="0"/>
          <w:sz w:val="24"/>
          <w:szCs w:val="24"/>
          <w:u w:val="none"/>
          <w:shd w:val="clear" w:fill="FFFFFF"/>
        </w:rPr>
        <w:t>月</w:t>
      </w:r>
      <w:r>
        <w:rPr>
          <w:rFonts w:hint="eastAsia" w:ascii="仿宋" w:hAnsi="仿宋" w:eastAsia="仿宋" w:cs="仿宋"/>
          <w:b/>
          <w:bCs/>
          <w:i w:val="0"/>
          <w:iCs w:val="0"/>
          <w:caps w:val="0"/>
          <w:color w:val="333333"/>
          <w:spacing w:val="0"/>
          <w:sz w:val="24"/>
          <w:szCs w:val="24"/>
          <w:u w:val="none"/>
          <w:shd w:val="clear" w:fill="FFFFFF"/>
          <w:lang w:val="en-US" w:eastAsia="zh-CN"/>
        </w:rPr>
        <w:t>20</w:t>
      </w:r>
      <w:r>
        <w:rPr>
          <w:rFonts w:hint="eastAsia" w:ascii="仿宋" w:hAnsi="仿宋" w:eastAsia="仿宋" w:cs="仿宋"/>
          <w:b/>
          <w:bCs/>
          <w:i w:val="0"/>
          <w:iCs w:val="0"/>
          <w:caps w:val="0"/>
          <w:color w:val="333333"/>
          <w:spacing w:val="0"/>
          <w:sz w:val="24"/>
          <w:szCs w:val="24"/>
          <w:u w:val="none"/>
          <w:shd w:val="clear" w:fill="FFFFFF"/>
        </w:rPr>
        <w:t>日）</w:t>
      </w:r>
      <w:r>
        <w:rPr>
          <w:rFonts w:hint="eastAsia" w:ascii="仿宋" w:hAnsi="仿宋" w:eastAsia="仿宋" w:cs="仿宋"/>
          <w:i w:val="0"/>
          <w:iCs w:val="0"/>
          <w:caps w:val="0"/>
          <w:color w:val="333333"/>
          <w:spacing w:val="0"/>
          <w:sz w:val="24"/>
          <w:szCs w:val="24"/>
          <w:u w:val="none"/>
          <w:shd w:val="clear" w:fill="FFFFFF"/>
        </w:rPr>
        <w:t>14：15</w:t>
      </w:r>
      <w:r>
        <w:rPr>
          <w:rFonts w:hint="eastAsia" w:ascii="仿宋" w:hAnsi="仿宋" w:eastAsia="仿宋" w:cs="仿宋"/>
          <w:i w:val="0"/>
          <w:iCs w:val="0"/>
          <w:caps w:val="0"/>
          <w:color w:val="333333"/>
          <w:spacing w:val="0"/>
          <w:sz w:val="24"/>
          <w:szCs w:val="24"/>
          <w:u w:val="none"/>
          <w:shd w:val="clear" w:fill="FFFFFF"/>
          <w:lang w:eastAsia="zh-CN"/>
        </w:rPr>
        <w:t>前</w:t>
      </w:r>
      <w:r>
        <w:rPr>
          <w:rFonts w:hint="eastAsia" w:ascii="仿宋" w:hAnsi="仿宋" w:eastAsia="仿宋" w:cs="仿宋"/>
          <w:b/>
          <w:bCs/>
          <w:i w:val="0"/>
          <w:iCs w:val="0"/>
          <w:caps w:val="0"/>
          <w:color w:val="333333"/>
          <w:spacing w:val="0"/>
          <w:sz w:val="24"/>
          <w:szCs w:val="24"/>
          <w:u w:val="none"/>
          <w:shd w:val="clear" w:fill="FFFFFF"/>
        </w:rPr>
        <w:t>携带有效证照（法人或其他组织报名携带营业执照；委托参拍的需要提供授权委托书和代理人身份证）</w:t>
      </w:r>
      <w:r>
        <w:rPr>
          <w:rFonts w:hint="eastAsia" w:ascii="仿宋" w:hAnsi="仿宋" w:eastAsia="仿宋" w:cs="仿宋"/>
          <w:b/>
          <w:bCs/>
          <w:i w:val="0"/>
          <w:iCs w:val="0"/>
          <w:caps w:val="0"/>
          <w:color w:val="333333"/>
          <w:spacing w:val="0"/>
          <w:sz w:val="24"/>
          <w:szCs w:val="24"/>
          <w:u w:val="none"/>
          <w:shd w:val="clear" w:fill="FFFFFF"/>
          <w:lang w:eastAsia="zh-CN"/>
        </w:rPr>
        <w:t>和</w:t>
      </w:r>
      <w:r>
        <w:rPr>
          <w:rFonts w:hint="eastAsia" w:ascii="仿宋" w:hAnsi="仿宋" w:eastAsia="仿宋" w:cs="仿宋"/>
          <w:b/>
          <w:bCs/>
          <w:i w:val="0"/>
          <w:iCs w:val="0"/>
          <w:caps w:val="0"/>
          <w:color w:val="333333"/>
          <w:spacing w:val="0"/>
          <w:sz w:val="24"/>
          <w:szCs w:val="24"/>
          <w:u w:val="none"/>
          <w:shd w:val="clear" w:fill="FFFFFF"/>
          <w:lang w:val="en-US" w:eastAsia="zh-CN"/>
        </w:rPr>
        <w:t>48小时核酸阴性证明</w:t>
      </w:r>
      <w:r>
        <w:rPr>
          <w:rFonts w:hint="eastAsia" w:ascii="仿宋" w:hAnsi="仿宋" w:eastAsia="仿宋" w:cs="仿宋"/>
          <w:b/>
          <w:bCs/>
          <w:i w:val="0"/>
          <w:iCs w:val="0"/>
          <w:caps w:val="0"/>
          <w:color w:val="333333"/>
          <w:spacing w:val="0"/>
          <w:sz w:val="24"/>
          <w:szCs w:val="24"/>
          <w:u w:val="none"/>
          <w:shd w:val="clear" w:fill="FFFFFF"/>
        </w:rPr>
        <w:t>办理登记手续</w:t>
      </w:r>
      <w:r>
        <w:rPr>
          <w:rFonts w:hint="eastAsia" w:ascii="仿宋" w:hAnsi="仿宋" w:eastAsia="仿宋" w:cs="仿宋"/>
          <w:b/>
          <w:bCs/>
          <w:i w:val="0"/>
          <w:iCs w:val="0"/>
          <w:caps w:val="0"/>
          <w:color w:val="333333"/>
          <w:spacing w:val="0"/>
          <w:sz w:val="24"/>
          <w:szCs w:val="24"/>
          <w:u w:val="none"/>
          <w:shd w:val="clear" w:fill="FFFFFF"/>
          <w:lang w:eastAsia="zh-CN"/>
        </w:rPr>
        <w:t>方可</w:t>
      </w:r>
      <w:r>
        <w:rPr>
          <w:rFonts w:hint="eastAsia" w:ascii="仿宋" w:hAnsi="仿宋" w:eastAsia="仿宋" w:cs="仿宋"/>
          <w:b/>
          <w:bCs/>
          <w:i w:val="0"/>
          <w:iCs w:val="0"/>
          <w:caps w:val="0"/>
          <w:color w:val="333333"/>
          <w:spacing w:val="0"/>
          <w:sz w:val="24"/>
          <w:szCs w:val="24"/>
          <w:u w:val="none"/>
          <w:shd w:val="clear" w:fill="FFFFFF"/>
        </w:rPr>
        <w:t>进入拍卖会场，需进行“测温+验码或验证”，佩戴口罩，请各意向竞买人，根据省、市相关防疫要求，做好个人防疫工作。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600" w:lineRule="atLeast"/>
        <w:ind w:left="0" w:right="0" w:firstLine="562"/>
        <w:rPr>
          <w:rFonts w:hint="eastAsia" w:ascii="仿宋" w:hAnsi="仿宋" w:eastAsia="仿宋" w:cs="仿宋"/>
          <w:b/>
          <w:bCs/>
          <w:i w:val="0"/>
          <w:iCs w:val="0"/>
          <w:caps w:val="0"/>
          <w:color w:val="333333"/>
          <w:spacing w:val="0"/>
          <w:sz w:val="24"/>
          <w:szCs w:val="24"/>
          <w:u w:val="none"/>
          <w:shd w:val="clear" w:fill="FFFFFF"/>
          <w:lang w:eastAsia="zh-CN"/>
        </w:rPr>
      </w:pPr>
      <w:r>
        <w:rPr>
          <w:rFonts w:hint="eastAsia" w:ascii="仿宋" w:hAnsi="仿宋" w:eastAsia="仿宋" w:cs="仿宋"/>
          <w:b/>
          <w:bCs/>
          <w:i w:val="0"/>
          <w:iCs w:val="0"/>
          <w:caps w:val="0"/>
          <w:color w:val="333333"/>
          <w:spacing w:val="0"/>
          <w:sz w:val="24"/>
          <w:szCs w:val="24"/>
          <w:u w:val="none"/>
          <w:shd w:val="clear" w:fill="FFFFFF"/>
        </w:rPr>
        <w:t>本次拍卖如在看样、报名前因疫情防控等突发原因不适宜公开拍卖的，我司将出具补充公告，停止或延期召开拍卖会。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600" w:lineRule="atLeast"/>
        <w:ind w:left="0" w:right="0" w:firstLine="562"/>
        <w:rPr>
          <w:rFonts w:hint="eastAsia" w:ascii="仿宋" w:hAnsi="仿宋" w:eastAsia="仿宋" w:cs="仿宋"/>
          <w:i w:val="0"/>
          <w:iCs w:val="0"/>
          <w:caps w:val="0"/>
          <w:color w:val="333333"/>
          <w:spacing w:val="0"/>
          <w:sz w:val="24"/>
          <w:szCs w:val="24"/>
          <w:u w:val="none"/>
        </w:rPr>
      </w:pPr>
      <w:r>
        <w:rPr>
          <w:rFonts w:hint="eastAsia" w:ascii="仿宋" w:hAnsi="仿宋" w:eastAsia="仿宋" w:cs="仿宋"/>
          <w:i w:val="0"/>
          <w:iCs w:val="0"/>
          <w:caps w:val="0"/>
          <w:color w:val="333333"/>
          <w:spacing w:val="0"/>
          <w:sz w:val="24"/>
          <w:szCs w:val="24"/>
          <w:u w:val="none"/>
          <w:shd w:val="clear" w:fill="FFFFFF"/>
        </w:rPr>
        <w:t>    </w:t>
      </w:r>
      <w:r>
        <w:rPr>
          <w:rFonts w:hint="eastAsia" w:ascii="仿宋" w:hAnsi="仿宋" w:eastAsia="仿宋" w:cs="仿宋"/>
          <w:b/>
          <w:bCs/>
          <w:i w:val="0"/>
          <w:iCs w:val="0"/>
          <w:caps w:val="0"/>
          <w:color w:val="333333"/>
          <w:spacing w:val="0"/>
          <w:sz w:val="24"/>
          <w:szCs w:val="24"/>
          <w:u w:val="none"/>
          <w:shd w:val="clear" w:fill="FFFFFF"/>
        </w:rPr>
        <w:t>四、咨询电话：</w:t>
      </w:r>
      <w:r>
        <w:rPr>
          <w:rFonts w:hint="eastAsia" w:ascii="仿宋" w:hAnsi="仿宋" w:eastAsia="仿宋" w:cs="仿宋"/>
          <w:i w:val="0"/>
          <w:iCs w:val="0"/>
          <w:caps w:val="0"/>
          <w:color w:val="333333"/>
          <w:spacing w:val="0"/>
          <w:sz w:val="24"/>
          <w:szCs w:val="24"/>
          <w:u w:val="none"/>
          <w:shd w:val="clear" w:fill="FFFFFF"/>
          <w:lang w:val="en-US" w:eastAsia="zh-CN"/>
        </w:rPr>
        <w:t>15868111553</w:t>
      </w:r>
      <w:r>
        <w:rPr>
          <w:rFonts w:hint="eastAsia" w:ascii="仿宋" w:hAnsi="仿宋" w:eastAsia="仿宋" w:cs="仿宋"/>
          <w:i w:val="0"/>
          <w:iCs w:val="0"/>
          <w:caps w:val="0"/>
          <w:color w:val="333333"/>
          <w:spacing w:val="0"/>
          <w:sz w:val="24"/>
          <w:szCs w:val="24"/>
          <w:u w:val="none"/>
          <w:shd w:val="clear" w:fill="FFFFFF"/>
        </w:rPr>
        <w:t>（详情登录越城区人民政府官网）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150" w:beforeAutospacing="0" w:after="150" w:afterAutospacing="0" w:line="600" w:lineRule="atLeast"/>
        <w:ind w:left="0" w:right="0" w:firstLine="420"/>
        <w:jc w:val="right"/>
        <w:rPr>
          <w:rFonts w:hint="eastAsia" w:ascii="仿宋" w:hAnsi="仿宋" w:eastAsia="仿宋" w:cs="仿宋"/>
          <w:i w:val="0"/>
          <w:iCs w:val="0"/>
          <w:caps w:val="0"/>
          <w:color w:val="333333"/>
          <w:spacing w:val="0"/>
          <w:sz w:val="24"/>
          <w:szCs w:val="24"/>
          <w:u w:val="none"/>
        </w:rPr>
      </w:pPr>
      <w:r>
        <w:rPr>
          <w:rFonts w:hint="eastAsia" w:ascii="仿宋" w:hAnsi="仿宋" w:eastAsia="仿宋" w:cs="仿宋"/>
          <w:i w:val="0"/>
          <w:iCs w:val="0"/>
          <w:caps w:val="0"/>
          <w:color w:val="333333"/>
          <w:spacing w:val="0"/>
          <w:sz w:val="24"/>
          <w:szCs w:val="24"/>
          <w:u w:val="none"/>
          <w:shd w:val="clear" w:fill="FFFFFF"/>
        </w:rPr>
        <w:t>   浙江</w:t>
      </w:r>
      <w:r>
        <w:rPr>
          <w:rFonts w:hint="eastAsia" w:ascii="仿宋" w:hAnsi="仿宋" w:eastAsia="仿宋" w:cs="仿宋"/>
          <w:i w:val="0"/>
          <w:iCs w:val="0"/>
          <w:caps w:val="0"/>
          <w:color w:val="333333"/>
          <w:spacing w:val="0"/>
          <w:sz w:val="24"/>
          <w:szCs w:val="24"/>
          <w:u w:val="none"/>
          <w:shd w:val="clear" w:fill="FFFFFF"/>
          <w:lang w:eastAsia="zh-CN"/>
        </w:rPr>
        <w:t>耀江</w:t>
      </w:r>
      <w:r>
        <w:rPr>
          <w:rFonts w:hint="eastAsia" w:ascii="仿宋" w:hAnsi="仿宋" w:eastAsia="仿宋" w:cs="仿宋"/>
          <w:i w:val="0"/>
          <w:iCs w:val="0"/>
          <w:caps w:val="0"/>
          <w:color w:val="333333"/>
          <w:spacing w:val="0"/>
          <w:sz w:val="24"/>
          <w:szCs w:val="24"/>
          <w:u w:val="none"/>
          <w:shd w:val="clear" w:fill="FFFFFF"/>
        </w:rPr>
        <w:t>拍卖有限公司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600" w:lineRule="atLeast"/>
        <w:ind w:left="0" w:right="0" w:firstLine="420"/>
        <w:jc w:val="right"/>
        <w:rPr>
          <w:rFonts w:hint="eastAsia" w:ascii="仿宋" w:hAnsi="仿宋" w:eastAsia="仿宋" w:cs="仿宋"/>
          <w:i w:val="0"/>
          <w:iCs w:val="0"/>
          <w:caps w:val="0"/>
          <w:color w:val="333333"/>
          <w:spacing w:val="0"/>
          <w:sz w:val="24"/>
          <w:szCs w:val="24"/>
          <w:u w:val="none"/>
        </w:rPr>
      </w:pPr>
      <w:r>
        <w:rPr>
          <w:rFonts w:hint="eastAsia" w:ascii="仿宋" w:hAnsi="仿宋" w:eastAsia="仿宋" w:cs="仿宋"/>
          <w:i w:val="0"/>
          <w:iCs w:val="0"/>
          <w:caps w:val="0"/>
          <w:color w:val="333333"/>
          <w:spacing w:val="0"/>
          <w:sz w:val="24"/>
          <w:szCs w:val="24"/>
          <w:u w:val="none"/>
          <w:shd w:val="clear" w:fill="FFFFFF"/>
        </w:rPr>
        <w:t>                                       2022年</w:t>
      </w:r>
      <w:r>
        <w:rPr>
          <w:rFonts w:hint="eastAsia" w:ascii="仿宋" w:hAnsi="仿宋" w:eastAsia="仿宋" w:cs="仿宋"/>
          <w:i w:val="0"/>
          <w:iCs w:val="0"/>
          <w:caps w:val="0"/>
          <w:color w:val="333333"/>
          <w:spacing w:val="0"/>
          <w:sz w:val="24"/>
          <w:szCs w:val="24"/>
          <w:u w:val="none"/>
          <w:shd w:val="clear" w:fill="FFFFFF"/>
          <w:lang w:val="en-US" w:eastAsia="zh-CN"/>
        </w:rPr>
        <w:t>7</w:t>
      </w:r>
      <w:r>
        <w:rPr>
          <w:rFonts w:hint="eastAsia" w:ascii="仿宋" w:hAnsi="仿宋" w:eastAsia="仿宋" w:cs="仿宋"/>
          <w:i w:val="0"/>
          <w:iCs w:val="0"/>
          <w:caps w:val="0"/>
          <w:color w:val="333333"/>
          <w:spacing w:val="0"/>
          <w:sz w:val="24"/>
          <w:szCs w:val="24"/>
          <w:u w:val="none"/>
          <w:shd w:val="clear" w:fill="FFFFFF"/>
        </w:rPr>
        <w:t>月</w:t>
      </w:r>
      <w:r>
        <w:rPr>
          <w:rFonts w:hint="eastAsia" w:ascii="仿宋" w:hAnsi="仿宋" w:eastAsia="仿宋" w:cs="仿宋"/>
          <w:i w:val="0"/>
          <w:iCs w:val="0"/>
          <w:caps w:val="0"/>
          <w:color w:val="333333"/>
          <w:spacing w:val="0"/>
          <w:sz w:val="24"/>
          <w:szCs w:val="24"/>
          <w:u w:val="none"/>
          <w:shd w:val="clear" w:fill="FFFFFF"/>
          <w:lang w:val="en-US" w:eastAsia="zh-CN"/>
        </w:rPr>
        <w:t>12</w:t>
      </w:r>
      <w:r>
        <w:rPr>
          <w:rFonts w:hint="eastAsia" w:ascii="仿宋" w:hAnsi="仿宋" w:eastAsia="仿宋" w:cs="仿宋"/>
          <w:i w:val="0"/>
          <w:iCs w:val="0"/>
          <w:caps w:val="0"/>
          <w:color w:val="333333"/>
          <w:spacing w:val="0"/>
          <w:sz w:val="24"/>
          <w:szCs w:val="24"/>
          <w:u w:val="none"/>
          <w:shd w:val="clear" w:fill="FFFFFF"/>
        </w:rPr>
        <w:t>日</w:t>
      </w:r>
    </w:p>
    <w:p>
      <w:pPr>
        <w:shd w:val="clear"/>
        <w:rPr>
          <w:rFonts w:hint="eastAsia" w:ascii="仿宋" w:hAnsi="仿宋" w:eastAsia="仿宋" w:cs="仿宋"/>
          <w:sz w:val="24"/>
          <w:szCs w:val="24"/>
        </w:rPr>
      </w:pPr>
    </w:p>
    <w:p>
      <w:pPr>
        <w:shd w:val="clear"/>
        <w:rPr>
          <w:rFonts w:hint="eastAsia" w:ascii="仿宋" w:hAnsi="仿宋" w:eastAsia="仿宋" w:cs="仿宋"/>
          <w:sz w:val="24"/>
          <w:szCs w:val="24"/>
        </w:rPr>
      </w:pPr>
    </w:p>
    <w:p>
      <w:pPr>
        <w:shd w:val="clear"/>
        <w:rPr>
          <w:rFonts w:hint="eastAsia" w:ascii="仿宋" w:hAnsi="仿宋" w:eastAsia="仿宋" w:cs="仿宋"/>
          <w:sz w:val="24"/>
          <w:szCs w:val="24"/>
        </w:rPr>
      </w:pPr>
    </w:p>
    <w:p>
      <w:pPr>
        <w:shd w:val="clear"/>
        <w:rPr>
          <w:rFonts w:hint="eastAsia" w:ascii="仿宋" w:hAnsi="仿宋" w:eastAsia="仿宋" w:cs="仿宋"/>
          <w:sz w:val="24"/>
          <w:szCs w:val="24"/>
        </w:rPr>
      </w:pPr>
    </w:p>
    <w:p>
      <w:pPr>
        <w:shd w:val="clear"/>
        <w:rPr>
          <w:rFonts w:hint="eastAsia" w:ascii="仿宋" w:hAnsi="仿宋" w:eastAsia="仿宋" w:cs="仿宋"/>
          <w:sz w:val="24"/>
          <w:szCs w:val="24"/>
        </w:rPr>
      </w:pPr>
    </w:p>
    <w:p>
      <w:pPr>
        <w:shd w:val="clear"/>
        <w:rPr>
          <w:rFonts w:hint="eastAsia" w:ascii="仿宋" w:hAnsi="仿宋" w:eastAsia="仿宋" w:cs="仿宋"/>
          <w:sz w:val="24"/>
          <w:szCs w:val="24"/>
        </w:rPr>
      </w:pPr>
    </w:p>
    <w:p>
      <w:pPr>
        <w:shd w:val="clear"/>
        <w:rPr>
          <w:rFonts w:hint="eastAsia" w:ascii="仿宋" w:hAnsi="仿宋" w:eastAsia="仿宋" w:cs="仿宋"/>
          <w:sz w:val="24"/>
          <w:szCs w:val="24"/>
        </w:rPr>
      </w:pPr>
    </w:p>
    <w:p>
      <w:pPr>
        <w:shd w:val="clear"/>
        <w:rPr>
          <w:rFonts w:hint="eastAsia" w:ascii="仿宋" w:hAnsi="仿宋" w:eastAsia="仿宋" w:cs="仿宋"/>
          <w:sz w:val="24"/>
          <w:szCs w:val="24"/>
        </w:rPr>
      </w:pPr>
    </w:p>
    <w:p>
      <w:pPr>
        <w:shd w:val="clear"/>
        <w:rPr>
          <w:rFonts w:hint="eastAsia" w:ascii="仿宋" w:hAnsi="仿宋" w:eastAsia="仿宋" w:cs="仿宋"/>
          <w:sz w:val="24"/>
          <w:szCs w:val="24"/>
        </w:rPr>
      </w:pPr>
    </w:p>
    <w:p>
      <w:pPr>
        <w:shd w:val="clear"/>
        <w:rPr>
          <w:rFonts w:hint="eastAsia" w:ascii="仿宋" w:hAnsi="仿宋" w:eastAsia="仿宋" w:cs="仿宋"/>
          <w:sz w:val="24"/>
          <w:szCs w:val="24"/>
        </w:rPr>
      </w:pPr>
    </w:p>
    <w:p>
      <w:pPr>
        <w:shd w:val="clear"/>
        <w:rPr>
          <w:rFonts w:hint="eastAsia" w:ascii="仿宋" w:hAnsi="仿宋" w:eastAsia="仿宋" w:cs="仿宋"/>
          <w:sz w:val="24"/>
          <w:szCs w:val="24"/>
        </w:rPr>
      </w:pPr>
    </w:p>
    <w:p>
      <w:pPr>
        <w:shd w:val="clear"/>
        <w:rPr>
          <w:rFonts w:hint="eastAsia" w:ascii="仿宋" w:hAnsi="仿宋" w:eastAsia="仿宋" w:cs="仿宋"/>
          <w:sz w:val="24"/>
          <w:szCs w:val="24"/>
        </w:rPr>
      </w:pPr>
    </w:p>
    <w:p>
      <w:pPr>
        <w:shd w:val="clear"/>
        <w:rPr>
          <w:rFonts w:hint="eastAsia" w:ascii="仿宋" w:hAnsi="仿宋" w:eastAsia="仿宋" w:cs="仿宋"/>
          <w:sz w:val="24"/>
          <w:szCs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zYWRkYjY5MmNiMDE4NDU3ZWY0MGIwMDNhMmFmZmEifQ=="/>
  </w:docVars>
  <w:rsids>
    <w:rsidRoot w:val="3B100434"/>
    <w:rsid w:val="0C1F33A1"/>
    <w:rsid w:val="13701354"/>
    <w:rsid w:val="186715DB"/>
    <w:rsid w:val="1FEB030D"/>
    <w:rsid w:val="30D10B44"/>
    <w:rsid w:val="319921D8"/>
    <w:rsid w:val="33F05F53"/>
    <w:rsid w:val="34E91DDA"/>
    <w:rsid w:val="3B100434"/>
    <w:rsid w:val="42286681"/>
    <w:rsid w:val="468574A9"/>
    <w:rsid w:val="4A852EB0"/>
    <w:rsid w:val="4D426186"/>
    <w:rsid w:val="4EAF2E3B"/>
    <w:rsid w:val="57D3250E"/>
    <w:rsid w:val="5C2C2F92"/>
    <w:rsid w:val="6510079D"/>
    <w:rsid w:val="6D6F27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bCs/>
    </w:rPr>
  </w:style>
  <w:style w:type="character" w:styleId="8">
    <w:name w:val="FollowedHyperlink"/>
    <w:basedOn w:val="6"/>
    <w:qFormat/>
    <w:uiPriority w:val="0"/>
    <w:rPr>
      <w:color w:val="800080"/>
      <w:u w:val="none"/>
    </w:rPr>
  </w:style>
  <w:style w:type="character" w:styleId="9">
    <w:name w:val="Hyperlink"/>
    <w:basedOn w:val="6"/>
    <w:qFormat/>
    <w:uiPriority w:val="0"/>
    <w:rPr>
      <w:color w:val="0000FF"/>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1326</Words>
  <Characters>1547</Characters>
  <Lines>0</Lines>
  <Paragraphs>0</Paragraphs>
  <TotalTime>6</TotalTime>
  <ScaleCrop>false</ScaleCrop>
  <LinksUpToDate>false</LinksUpToDate>
  <CharactersWithSpaces>1647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2022-06-01T04:32:00Z</dcterms:created>
  <dc:creator>Administrator</dc:creator>
  <cp:lastModifiedBy>Administrator</cp:lastModifiedBy>
  <cp:lastPrinted>2022-06-13T05:03:00Z</cp:lastPrinted>
  <dcterms:modified xsi:type="dcterms:W3CDTF">2022-07-07T05:23:30Z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3CEE02F8B59847FEA8D21C90EA3D289B</vt:lpwstr>
  </property>
</Properties>
</file>