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793" w:rsidRPr="00F86793" w:rsidRDefault="00045185" w:rsidP="00045185">
      <w:pPr>
        <w:widowControl w:val="0"/>
        <w:adjustRightInd/>
        <w:snapToGrid/>
        <w:spacing w:after="0" w:line="574" w:lineRule="exact"/>
        <w:jc w:val="right"/>
        <w:rPr>
          <w:rFonts w:ascii="Times New Roman" w:eastAsia="仿宋_GB2312" w:hAnsi="Times New Roman" w:cs="Times New Roman" w:hint="eastAsia"/>
          <w:color w:val="000000" w:themeColor="text1"/>
          <w:kern w:val="2"/>
          <w:sz w:val="32"/>
          <w:szCs w:val="44"/>
        </w:rPr>
      </w:pPr>
      <w:r>
        <w:rPr>
          <w:rFonts w:ascii="Times New Roman" w:eastAsia="仿宋_GB2312" w:hAnsi="Times New Roman" w:cs="Times New Roman" w:hint="eastAsia"/>
          <w:color w:val="000000" w:themeColor="text1"/>
          <w:kern w:val="2"/>
          <w:sz w:val="32"/>
          <w:szCs w:val="44"/>
        </w:rPr>
        <w:t>DYCD01-2021-0017</w:t>
      </w:r>
    </w:p>
    <w:p w:rsidR="00F86793" w:rsidRPr="00F86793" w:rsidRDefault="00F86793" w:rsidP="00F86793">
      <w:pPr>
        <w:widowControl w:val="0"/>
        <w:adjustRightInd/>
        <w:snapToGrid/>
        <w:spacing w:after="0" w:line="574" w:lineRule="exact"/>
        <w:jc w:val="center"/>
        <w:rPr>
          <w:rFonts w:ascii="Times New Roman" w:eastAsia="仿宋_GB2312" w:hAnsi="Times New Roman" w:cs="Times New Roman" w:hint="eastAsia"/>
          <w:color w:val="000000" w:themeColor="text1"/>
          <w:kern w:val="2"/>
          <w:sz w:val="32"/>
          <w:szCs w:val="44"/>
        </w:rPr>
      </w:pPr>
    </w:p>
    <w:p w:rsidR="00F86793" w:rsidRPr="00F86793" w:rsidRDefault="00F86793" w:rsidP="00F86793">
      <w:pPr>
        <w:widowControl w:val="0"/>
        <w:adjustRightInd/>
        <w:snapToGrid/>
        <w:spacing w:after="0" w:line="574" w:lineRule="exact"/>
        <w:jc w:val="center"/>
        <w:rPr>
          <w:rFonts w:ascii="Times New Roman" w:eastAsia="仿宋_GB2312" w:hAnsi="Times New Roman" w:cs="Times New Roman" w:hint="eastAsia"/>
          <w:color w:val="000000" w:themeColor="text1"/>
          <w:kern w:val="2"/>
          <w:sz w:val="32"/>
          <w:szCs w:val="44"/>
        </w:rPr>
      </w:pPr>
    </w:p>
    <w:p w:rsidR="00F86793" w:rsidRPr="00F86793" w:rsidRDefault="00F86793" w:rsidP="00F86793">
      <w:pPr>
        <w:widowControl w:val="0"/>
        <w:adjustRightInd/>
        <w:snapToGrid/>
        <w:spacing w:after="0" w:line="574" w:lineRule="exact"/>
        <w:jc w:val="center"/>
        <w:rPr>
          <w:rFonts w:ascii="Times New Roman" w:eastAsia="仿宋_GB2312" w:hAnsi="Times New Roman" w:cs="Times New Roman" w:hint="eastAsia"/>
          <w:color w:val="000000" w:themeColor="text1"/>
          <w:kern w:val="2"/>
          <w:sz w:val="32"/>
          <w:szCs w:val="44"/>
        </w:rPr>
      </w:pPr>
      <w:r w:rsidRPr="00F86793">
        <w:rPr>
          <w:rFonts w:ascii="Times New Roman" w:eastAsia="方正小标宋简体" w:hAnsi="Times New Roman" w:cs="宋体" w:hint="eastAsia"/>
          <w:bCs/>
          <w:color w:val="000000" w:themeColor="text1"/>
          <w:sz w:val="44"/>
          <w:szCs w:val="24"/>
          <w:lang w:val="en-US" w:eastAsia="zh-CN"/>
        </w:rPr>
        <w:pict>
          <v:group id="组合 6" o:spid="_x0000_s1054" style="position:absolute;left:0;text-align:left;margin-left:0;margin-top:2.05pt;width:441pt;height:144.45pt;z-index:251659264" coordorigin="1588,3823" coordsize="8820,2889">
            <v:shapetype id="_x0000_t202" coordsize="21600,21600" o:spt="202" path="m,l,21600r21600,l21600,xe">
              <v:stroke joinstyle="miter"/>
              <v:path gradientshapeok="t" o:connecttype="rect"/>
            </v:shapetype>
            <v:shape id="文本框 7" o:spid="_x0000_s1055" type="#_x0000_t202" style="position:absolute;left:1588;top:3823;width:8820;height:1248" stroked="f">
              <v:textbox style="mso-next-textbox:#文本框 7">
                <w:txbxContent>
                  <w:p w:rsidR="00F86793" w:rsidRDefault="00F86793" w:rsidP="00F86793">
                    <w:pPr>
                      <w:jc w:val="distribute"/>
                      <w:rPr>
                        <w:rFonts w:ascii="方正大标宋简体" w:eastAsia="方正大标宋简体" w:hint="eastAsia"/>
                        <w:color w:val="FF0000"/>
                        <w:w w:val="65"/>
                        <w:sz w:val="84"/>
                        <w:szCs w:val="84"/>
                      </w:rPr>
                    </w:pPr>
                    <w:r>
                      <w:rPr>
                        <w:rFonts w:eastAsia="方正小标宋简体"/>
                        <w:color w:val="FF0000"/>
                        <w:w w:val="65"/>
                        <w:sz w:val="84"/>
                        <w:szCs w:val="84"/>
                      </w:rPr>
                      <w:t>绍兴市越城区人民政府办公室文件</w:t>
                    </w:r>
                  </w:p>
                  <w:p w:rsidR="00F86793" w:rsidRDefault="00F86793" w:rsidP="00F86793">
                    <w:pPr>
                      <w:rPr>
                        <w:rFonts w:hint="eastAsia"/>
                        <w:w w:val="65"/>
                        <w:sz w:val="84"/>
                        <w:szCs w:val="84"/>
                      </w:rPr>
                    </w:pPr>
                  </w:p>
                </w:txbxContent>
              </v:textbox>
            </v:shape>
            <v:line id="直线 8" o:spid="_x0000_s1056" style="position:absolute" from="1588,6712" to="10408,6712" strokecolor="red" strokeweight="1.5pt"/>
          </v:group>
        </w:pict>
      </w:r>
    </w:p>
    <w:p w:rsidR="00F86793" w:rsidRPr="00F86793" w:rsidRDefault="00F86793" w:rsidP="00F86793">
      <w:pPr>
        <w:widowControl w:val="0"/>
        <w:adjustRightInd/>
        <w:snapToGrid/>
        <w:spacing w:after="0" w:line="574" w:lineRule="exact"/>
        <w:jc w:val="center"/>
        <w:rPr>
          <w:rFonts w:ascii="Times New Roman" w:eastAsia="仿宋_GB2312" w:hAnsi="Times New Roman" w:cs="Times New Roman" w:hint="eastAsia"/>
          <w:color w:val="000000" w:themeColor="text1"/>
          <w:kern w:val="2"/>
          <w:sz w:val="32"/>
          <w:szCs w:val="44"/>
        </w:rPr>
      </w:pPr>
    </w:p>
    <w:p w:rsidR="00F86793" w:rsidRPr="00F86793" w:rsidRDefault="00F86793" w:rsidP="00F86793">
      <w:pPr>
        <w:widowControl w:val="0"/>
        <w:adjustRightInd/>
        <w:snapToGrid/>
        <w:spacing w:after="0" w:line="574" w:lineRule="exact"/>
        <w:jc w:val="center"/>
        <w:rPr>
          <w:rFonts w:ascii="Times New Roman" w:eastAsia="仿宋_GB2312" w:hAnsi="Times New Roman" w:cs="Times New Roman" w:hint="eastAsia"/>
          <w:color w:val="000000" w:themeColor="text1"/>
          <w:kern w:val="2"/>
          <w:sz w:val="32"/>
          <w:szCs w:val="44"/>
        </w:rPr>
      </w:pPr>
    </w:p>
    <w:p w:rsidR="00F86793" w:rsidRPr="00F86793" w:rsidRDefault="00F86793" w:rsidP="00F86793">
      <w:pPr>
        <w:widowControl w:val="0"/>
        <w:adjustRightInd/>
        <w:snapToGrid/>
        <w:spacing w:after="0" w:line="574" w:lineRule="exact"/>
        <w:jc w:val="center"/>
        <w:rPr>
          <w:rFonts w:ascii="Times New Roman" w:eastAsia="仿宋_GB2312" w:hAnsi="Times New Roman" w:cs="Times New Roman" w:hint="eastAsia"/>
          <w:color w:val="000000" w:themeColor="text1"/>
          <w:kern w:val="2"/>
          <w:sz w:val="32"/>
          <w:szCs w:val="44"/>
        </w:rPr>
      </w:pPr>
    </w:p>
    <w:p w:rsidR="00F86793" w:rsidRPr="00F86793" w:rsidRDefault="00F86793" w:rsidP="00F86793">
      <w:pPr>
        <w:widowControl w:val="0"/>
        <w:adjustRightInd/>
        <w:snapToGrid/>
        <w:spacing w:after="0" w:line="574" w:lineRule="exact"/>
        <w:jc w:val="center"/>
        <w:rPr>
          <w:rFonts w:ascii="Times New Roman" w:eastAsia="仿宋_GB2312" w:hAnsi="Times New Roman" w:cs="Times New Roman"/>
          <w:color w:val="000000" w:themeColor="text1"/>
          <w:kern w:val="2"/>
          <w:sz w:val="32"/>
          <w:szCs w:val="44"/>
        </w:rPr>
      </w:pPr>
      <w:proofErr w:type="gramStart"/>
      <w:r w:rsidRPr="00F86793">
        <w:rPr>
          <w:rFonts w:ascii="Times New Roman" w:eastAsia="仿宋_GB2312" w:hAnsi="Times New Roman" w:cs="Times New Roman" w:hint="eastAsia"/>
          <w:color w:val="000000" w:themeColor="text1"/>
          <w:kern w:val="2"/>
          <w:sz w:val="32"/>
          <w:szCs w:val="44"/>
        </w:rPr>
        <w:t>越政办</w:t>
      </w:r>
      <w:proofErr w:type="gramEnd"/>
      <w:r w:rsidRPr="00F86793">
        <w:rPr>
          <w:rFonts w:ascii="Times New Roman" w:eastAsia="仿宋_GB2312" w:hAnsi="Times New Roman" w:cs="Times New Roman" w:hint="eastAsia"/>
          <w:color w:val="000000" w:themeColor="text1"/>
          <w:kern w:val="2"/>
          <w:sz w:val="32"/>
          <w:szCs w:val="44"/>
        </w:rPr>
        <w:t>发〔</w:t>
      </w:r>
      <w:r w:rsidRPr="00F86793">
        <w:rPr>
          <w:rFonts w:ascii="Times New Roman" w:eastAsia="仿宋_GB2312" w:hAnsi="Times New Roman" w:cs="Times New Roman"/>
          <w:color w:val="000000" w:themeColor="text1"/>
          <w:kern w:val="2"/>
          <w:sz w:val="32"/>
          <w:szCs w:val="44"/>
        </w:rPr>
        <w:t>20</w:t>
      </w:r>
      <w:r w:rsidRPr="00F86793">
        <w:rPr>
          <w:rFonts w:ascii="Times New Roman" w:eastAsia="仿宋_GB2312" w:hAnsi="Times New Roman" w:cs="Times New Roman" w:hint="eastAsia"/>
          <w:color w:val="000000" w:themeColor="text1"/>
          <w:kern w:val="2"/>
          <w:sz w:val="32"/>
          <w:szCs w:val="44"/>
        </w:rPr>
        <w:t>21</w:t>
      </w:r>
      <w:r w:rsidRPr="00F86793">
        <w:rPr>
          <w:rFonts w:ascii="Times New Roman" w:eastAsia="仿宋_GB2312" w:hAnsi="Times New Roman" w:cs="Times New Roman" w:hint="eastAsia"/>
          <w:color w:val="000000" w:themeColor="text1"/>
          <w:kern w:val="2"/>
          <w:sz w:val="32"/>
          <w:szCs w:val="44"/>
        </w:rPr>
        <w:t>〕</w:t>
      </w:r>
      <w:r w:rsidRPr="00F86793">
        <w:rPr>
          <w:rFonts w:ascii="Times New Roman" w:eastAsia="仿宋_GB2312" w:hAnsi="Times New Roman" w:cs="Times New Roman" w:hint="eastAsia"/>
          <w:color w:val="000000" w:themeColor="text1"/>
          <w:kern w:val="2"/>
          <w:sz w:val="32"/>
          <w:szCs w:val="44"/>
        </w:rPr>
        <w:t>72</w:t>
      </w:r>
      <w:r w:rsidRPr="00F86793">
        <w:rPr>
          <w:rFonts w:ascii="Times New Roman" w:eastAsia="仿宋_GB2312" w:hAnsi="Times New Roman" w:cs="Times New Roman" w:hint="eastAsia"/>
          <w:color w:val="000000" w:themeColor="text1"/>
          <w:kern w:val="2"/>
          <w:sz w:val="32"/>
          <w:szCs w:val="44"/>
        </w:rPr>
        <w:t>号</w:t>
      </w:r>
    </w:p>
    <w:p w:rsidR="00F86793" w:rsidRPr="00F86793" w:rsidRDefault="00F86793" w:rsidP="00F86793">
      <w:pPr>
        <w:widowControl w:val="0"/>
        <w:adjustRightInd/>
        <w:snapToGrid/>
        <w:spacing w:after="0" w:line="536" w:lineRule="exact"/>
        <w:jc w:val="center"/>
        <w:rPr>
          <w:rFonts w:ascii="Times New Roman" w:eastAsia="仿宋_GB2312" w:hAnsi="Times New Roman" w:cs="Times New Roman" w:hint="eastAsia"/>
          <w:b/>
          <w:color w:val="000000" w:themeColor="text1"/>
          <w:kern w:val="2"/>
          <w:sz w:val="44"/>
          <w:szCs w:val="44"/>
        </w:rPr>
      </w:pPr>
    </w:p>
    <w:p w:rsidR="00F86793" w:rsidRPr="00F86793" w:rsidRDefault="00F86793" w:rsidP="00F86793">
      <w:pPr>
        <w:widowControl w:val="0"/>
        <w:adjustRightInd/>
        <w:snapToGrid/>
        <w:spacing w:after="0" w:line="536" w:lineRule="exact"/>
        <w:jc w:val="center"/>
        <w:rPr>
          <w:rFonts w:ascii="Times New Roman" w:eastAsia="仿宋_GB2312" w:hAnsi="Times New Roman" w:cs="Times New Roman" w:hint="eastAsia"/>
          <w:b/>
          <w:color w:val="000000" w:themeColor="text1"/>
          <w:kern w:val="2"/>
          <w:sz w:val="44"/>
          <w:szCs w:val="44"/>
        </w:rPr>
      </w:pPr>
    </w:p>
    <w:p w:rsidR="00F86793" w:rsidRPr="00F86793" w:rsidRDefault="00F86793" w:rsidP="00F86793">
      <w:pPr>
        <w:widowControl w:val="0"/>
        <w:adjustRightInd/>
        <w:snapToGrid/>
        <w:spacing w:after="0" w:line="536" w:lineRule="exact"/>
        <w:jc w:val="center"/>
        <w:rPr>
          <w:rFonts w:ascii="Times New Roman" w:eastAsia="方正小标宋简体" w:hAnsi="Times New Roman" w:cs="宋体" w:hint="eastAsia"/>
          <w:bCs/>
          <w:color w:val="000000" w:themeColor="text1"/>
          <w:sz w:val="44"/>
          <w:szCs w:val="24"/>
        </w:rPr>
      </w:pPr>
      <w:r w:rsidRPr="00F86793">
        <w:rPr>
          <w:rFonts w:ascii="Times New Roman" w:eastAsia="方正小标宋简体" w:hAnsi="Times New Roman" w:cs="宋体" w:hint="eastAsia"/>
          <w:bCs/>
          <w:color w:val="000000" w:themeColor="text1"/>
          <w:sz w:val="44"/>
          <w:szCs w:val="24"/>
        </w:rPr>
        <w:t>绍兴市越城区人民政府办公</w:t>
      </w:r>
      <w:bookmarkStart w:id="0" w:name="_GoBack"/>
      <w:bookmarkEnd w:id="0"/>
      <w:r w:rsidRPr="00F86793">
        <w:rPr>
          <w:rFonts w:ascii="Times New Roman" w:eastAsia="方正小标宋简体" w:hAnsi="Times New Roman" w:cs="宋体" w:hint="eastAsia"/>
          <w:bCs/>
          <w:color w:val="000000" w:themeColor="text1"/>
          <w:sz w:val="44"/>
          <w:szCs w:val="24"/>
        </w:rPr>
        <w:t>室</w:t>
      </w:r>
    </w:p>
    <w:p w:rsidR="00F86793" w:rsidRPr="00F86793" w:rsidRDefault="009171AC" w:rsidP="00F86793">
      <w:pPr>
        <w:spacing w:after="0" w:line="536" w:lineRule="exact"/>
        <w:jc w:val="center"/>
        <w:rPr>
          <w:rFonts w:ascii="Times New Roman" w:eastAsia="方正小标宋简体" w:hAnsi="Times New Roman" w:cs="Times New Roman" w:hint="eastAsia"/>
          <w:color w:val="000000" w:themeColor="text1"/>
          <w:sz w:val="44"/>
          <w:szCs w:val="44"/>
        </w:rPr>
      </w:pPr>
      <w:r w:rsidRPr="00F86793">
        <w:rPr>
          <w:rFonts w:ascii="Times New Roman" w:eastAsia="方正小标宋简体" w:hAnsi="Times New Roman" w:cs="Times New Roman"/>
          <w:color w:val="000000" w:themeColor="text1"/>
          <w:sz w:val="44"/>
          <w:szCs w:val="44"/>
        </w:rPr>
        <w:t>关于印发</w:t>
      </w:r>
      <w:proofErr w:type="gramStart"/>
      <w:r w:rsidRPr="00F86793">
        <w:rPr>
          <w:rFonts w:ascii="Times New Roman" w:eastAsia="方正小标宋简体" w:hAnsi="Times New Roman" w:cs="Times New Roman"/>
          <w:color w:val="000000" w:themeColor="text1"/>
          <w:sz w:val="44"/>
          <w:szCs w:val="44"/>
        </w:rPr>
        <w:t>《</w:t>
      </w:r>
      <w:proofErr w:type="gramEnd"/>
      <w:r w:rsidRPr="00F86793">
        <w:rPr>
          <w:rFonts w:ascii="Times New Roman" w:eastAsia="方正小标宋简体" w:hAnsi="Times New Roman" w:cs="Times New Roman" w:hint="eastAsia"/>
          <w:color w:val="000000" w:themeColor="text1"/>
          <w:sz w:val="44"/>
          <w:szCs w:val="44"/>
        </w:rPr>
        <w:t>越城区水库山塘管理办法</w:t>
      </w:r>
    </w:p>
    <w:p w:rsidR="003E158E" w:rsidRPr="00F86793" w:rsidRDefault="009171AC" w:rsidP="00F86793">
      <w:pPr>
        <w:spacing w:after="0" w:line="536" w:lineRule="exact"/>
        <w:jc w:val="center"/>
        <w:rPr>
          <w:rFonts w:ascii="Times New Roman" w:eastAsia="方正小标宋简体" w:hAnsi="Times New Roman" w:cs="Times New Roman"/>
          <w:color w:val="000000" w:themeColor="text1"/>
          <w:sz w:val="44"/>
          <w:szCs w:val="44"/>
        </w:rPr>
      </w:pPr>
      <w:r w:rsidRPr="00F86793">
        <w:rPr>
          <w:rFonts w:ascii="Times New Roman" w:eastAsia="方正小标宋简体" w:hAnsi="Times New Roman" w:cs="Times New Roman" w:hint="eastAsia"/>
          <w:color w:val="000000" w:themeColor="text1"/>
          <w:sz w:val="44"/>
          <w:szCs w:val="44"/>
        </w:rPr>
        <w:t>（试行）</w:t>
      </w:r>
      <w:proofErr w:type="gramStart"/>
      <w:r w:rsidRPr="00F86793">
        <w:rPr>
          <w:rFonts w:ascii="Times New Roman" w:eastAsia="方正小标宋简体" w:hAnsi="Times New Roman" w:cs="Times New Roman"/>
          <w:color w:val="000000" w:themeColor="text1"/>
          <w:sz w:val="44"/>
          <w:szCs w:val="44"/>
        </w:rPr>
        <w:t>》</w:t>
      </w:r>
      <w:proofErr w:type="gramEnd"/>
      <w:r w:rsidRPr="00F86793">
        <w:rPr>
          <w:rFonts w:ascii="Times New Roman" w:eastAsia="方正小标宋简体" w:hAnsi="Times New Roman" w:cs="Times New Roman"/>
          <w:color w:val="000000" w:themeColor="text1"/>
          <w:sz w:val="44"/>
          <w:szCs w:val="44"/>
        </w:rPr>
        <w:t>的通知</w:t>
      </w:r>
    </w:p>
    <w:p w:rsidR="003E158E" w:rsidRPr="00F86793" w:rsidRDefault="003E158E" w:rsidP="00F86793">
      <w:pPr>
        <w:spacing w:after="0" w:line="536" w:lineRule="exact"/>
        <w:jc w:val="center"/>
        <w:rPr>
          <w:rFonts w:ascii="Times New Roman" w:eastAsia="仿宋_GB2312" w:hAnsi="Times New Roman" w:cs="Times New Roman"/>
          <w:color w:val="000000" w:themeColor="text1"/>
          <w:sz w:val="32"/>
          <w:szCs w:val="32"/>
        </w:rPr>
      </w:pPr>
    </w:p>
    <w:p w:rsidR="003E158E" w:rsidRPr="00F86793" w:rsidRDefault="009171AC" w:rsidP="00F86793">
      <w:pPr>
        <w:spacing w:after="0" w:line="536" w:lineRule="exact"/>
        <w:rPr>
          <w:rFonts w:ascii="Times New Roman" w:eastAsia="仿宋_GB2312" w:hAnsi="Times New Roman" w:cs="Times New Roman"/>
          <w:color w:val="000000" w:themeColor="text1"/>
          <w:sz w:val="32"/>
          <w:szCs w:val="32"/>
        </w:rPr>
      </w:pPr>
      <w:r w:rsidRPr="00F86793">
        <w:rPr>
          <w:rFonts w:ascii="Times New Roman" w:eastAsia="仿宋_GB2312" w:hAnsi="Times New Roman" w:cs="Times New Roman" w:hint="eastAsia"/>
          <w:color w:val="000000" w:themeColor="text1"/>
          <w:sz w:val="32"/>
          <w:szCs w:val="32"/>
        </w:rPr>
        <w:t>富盛</w:t>
      </w:r>
      <w:r w:rsidRPr="00F86793">
        <w:rPr>
          <w:rFonts w:ascii="Times New Roman" w:eastAsia="仿宋_GB2312" w:hAnsi="Times New Roman" w:cs="Times New Roman"/>
          <w:color w:val="000000" w:themeColor="text1"/>
          <w:sz w:val="32"/>
          <w:szCs w:val="32"/>
        </w:rPr>
        <w:t>镇人民政府</w:t>
      </w:r>
      <w:r w:rsidRPr="00F86793">
        <w:rPr>
          <w:rFonts w:ascii="Times New Roman" w:eastAsia="仿宋_GB2312" w:hAnsi="Times New Roman" w:cs="Times New Roman" w:hint="eastAsia"/>
          <w:color w:val="000000" w:themeColor="text1"/>
          <w:sz w:val="32"/>
          <w:szCs w:val="32"/>
        </w:rPr>
        <w:t>、</w:t>
      </w:r>
      <w:r w:rsidR="00C073E7" w:rsidRPr="00F86793">
        <w:rPr>
          <w:rFonts w:ascii="Times New Roman" w:eastAsia="仿宋_GB2312" w:hAnsi="Times New Roman" w:cs="Times New Roman" w:hint="eastAsia"/>
          <w:color w:val="000000" w:themeColor="text1"/>
          <w:sz w:val="32"/>
          <w:szCs w:val="32"/>
        </w:rPr>
        <w:t>鉴湖</w:t>
      </w:r>
      <w:r w:rsidR="00C073E7" w:rsidRPr="00F86793">
        <w:rPr>
          <w:rFonts w:ascii="Times New Roman" w:eastAsia="仿宋_GB2312" w:hAnsi="Times New Roman" w:cs="Times New Roman"/>
          <w:color w:val="000000" w:themeColor="text1"/>
          <w:sz w:val="32"/>
          <w:szCs w:val="32"/>
        </w:rPr>
        <w:t>街道</w:t>
      </w:r>
      <w:r w:rsidRPr="00F86793">
        <w:rPr>
          <w:rFonts w:ascii="Times New Roman" w:eastAsia="仿宋_GB2312" w:hAnsi="Times New Roman" w:cs="Times New Roman"/>
          <w:color w:val="000000" w:themeColor="text1"/>
          <w:sz w:val="32"/>
          <w:szCs w:val="32"/>
        </w:rPr>
        <w:t>办事处</w:t>
      </w:r>
      <w:r w:rsidRPr="00F86793">
        <w:rPr>
          <w:rFonts w:ascii="Times New Roman" w:eastAsia="仿宋_GB2312" w:hAnsi="Times New Roman" w:cs="Times New Roman" w:hint="eastAsia"/>
          <w:color w:val="000000" w:themeColor="text1"/>
          <w:sz w:val="32"/>
          <w:szCs w:val="32"/>
        </w:rPr>
        <w:t>、</w:t>
      </w:r>
      <w:proofErr w:type="gramStart"/>
      <w:r w:rsidR="00C073E7" w:rsidRPr="00F86793">
        <w:rPr>
          <w:rFonts w:ascii="Times New Roman" w:eastAsia="仿宋_GB2312" w:hAnsi="Times New Roman" w:cs="Times New Roman" w:hint="eastAsia"/>
          <w:color w:val="000000" w:themeColor="text1"/>
          <w:sz w:val="32"/>
          <w:szCs w:val="32"/>
        </w:rPr>
        <w:t>皋</w:t>
      </w:r>
      <w:proofErr w:type="gramEnd"/>
      <w:r w:rsidR="00C073E7" w:rsidRPr="00F86793">
        <w:rPr>
          <w:rFonts w:ascii="Times New Roman" w:eastAsia="仿宋_GB2312" w:hAnsi="Times New Roman" w:cs="Times New Roman" w:hint="eastAsia"/>
          <w:color w:val="000000" w:themeColor="text1"/>
          <w:sz w:val="32"/>
          <w:szCs w:val="32"/>
        </w:rPr>
        <w:t>埠</w:t>
      </w:r>
      <w:r w:rsidR="00C073E7" w:rsidRPr="00F86793">
        <w:rPr>
          <w:rFonts w:ascii="Times New Roman" w:eastAsia="仿宋_GB2312" w:hAnsi="Times New Roman" w:cs="Times New Roman"/>
          <w:color w:val="000000" w:themeColor="text1"/>
          <w:sz w:val="32"/>
          <w:szCs w:val="32"/>
        </w:rPr>
        <w:t>街道</w:t>
      </w:r>
      <w:r w:rsidRPr="00F86793">
        <w:rPr>
          <w:rFonts w:ascii="Times New Roman" w:eastAsia="仿宋_GB2312" w:hAnsi="Times New Roman" w:cs="Times New Roman"/>
          <w:color w:val="000000" w:themeColor="text1"/>
          <w:sz w:val="32"/>
          <w:szCs w:val="32"/>
        </w:rPr>
        <w:t>办事处，区级</w:t>
      </w:r>
      <w:r w:rsidRPr="00F86793">
        <w:rPr>
          <w:rFonts w:ascii="Times New Roman" w:eastAsia="仿宋_GB2312" w:hAnsi="Times New Roman" w:cs="Times New Roman" w:hint="eastAsia"/>
          <w:color w:val="000000" w:themeColor="text1"/>
          <w:sz w:val="32"/>
          <w:szCs w:val="32"/>
        </w:rPr>
        <w:t>有关</w:t>
      </w:r>
      <w:r w:rsidRPr="00F86793">
        <w:rPr>
          <w:rFonts w:ascii="Times New Roman" w:eastAsia="仿宋_GB2312" w:hAnsi="Times New Roman" w:cs="Times New Roman"/>
          <w:color w:val="000000" w:themeColor="text1"/>
          <w:sz w:val="32"/>
          <w:szCs w:val="32"/>
        </w:rPr>
        <w:t>部门</w:t>
      </w:r>
      <w:r w:rsidR="00A12D53" w:rsidRPr="00F86793">
        <w:rPr>
          <w:rFonts w:ascii="Times New Roman" w:eastAsia="仿宋_GB2312" w:hAnsi="Times New Roman" w:cs="Times New Roman" w:hint="eastAsia"/>
          <w:color w:val="000000" w:themeColor="text1"/>
          <w:sz w:val="32"/>
          <w:szCs w:val="32"/>
        </w:rPr>
        <w:t>（单位）</w:t>
      </w:r>
      <w:r w:rsidRPr="00F86793">
        <w:rPr>
          <w:rFonts w:ascii="Times New Roman" w:eastAsia="仿宋_GB2312" w:hAnsi="Times New Roman" w:cs="Times New Roman"/>
          <w:color w:val="000000" w:themeColor="text1"/>
          <w:sz w:val="32"/>
          <w:szCs w:val="32"/>
        </w:rPr>
        <w:t>：</w:t>
      </w:r>
    </w:p>
    <w:p w:rsidR="003E158E" w:rsidRPr="00F86793" w:rsidRDefault="009171AC" w:rsidP="00F86793">
      <w:pPr>
        <w:spacing w:after="0" w:line="536" w:lineRule="exact"/>
        <w:ind w:firstLineChars="150" w:firstLine="480"/>
        <w:rPr>
          <w:rFonts w:ascii="Times New Roman" w:eastAsia="仿宋_GB2312" w:hAnsi="Times New Roman" w:cs="Times New Roman"/>
          <w:color w:val="000000" w:themeColor="text1"/>
          <w:sz w:val="32"/>
          <w:szCs w:val="32"/>
        </w:rPr>
      </w:pPr>
      <w:r w:rsidRPr="00F86793">
        <w:rPr>
          <w:rFonts w:ascii="Times New Roman" w:eastAsia="仿宋_GB2312" w:hAnsi="Times New Roman" w:cs="Times New Roman"/>
          <w:color w:val="000000" w:themeColor="text1"/>
          <w:sz w:val="32"/>
          <w:szCs w:val="32"/>
        </w:rPr>
        <w:t>《</w:t>
      </w:r>
      <w:r w:rsidRPr="00F86793">
        <w:rPr>
          <w:rFonts w:ascii="Times New Roman" w:eastAsia="仿宋_GB2312" w:hAnsi="Times New Roman" w:cs="Times New Roman" w:hint="eastAsia"/>
          <w:color w:val="000000" w:themeColor="text1"/>
          <w:sz w:val="32"/>
          <w:szCs w:val="32"/>
        </w:rPr>
        <w:t>越城区水库山塘管理办法（试行）</w:t>
      </w:r>
      <w:r w:rsidRPr="00F86793">
        <w:rPr>
          <w:rFonts w:ascii="Times New Roman" w:eastAsia="仿宋_GB2312" w:hAnsi="Times New Roman" w:cs="Times New Roman"/>
          <w:color w:val="000000" w:themeColor="text1"/>
          <w:sz w:val="32"/>
          <w:szCs w:val="32"/>
        </w:rPr>
        <w:t>》已经区政府同意，现印发给你们，请认真贯彻落实。</w:t>
      </w:r>
    </w:p>
    <w:p w:rsidR="003E158E" w:rsidRPr="00F86793" w:rsidRDefault="003E158E" w:rsidP="00F86793">
      <w:pPr>
        <w:spacing w:after="0" w:line="536" w:lineRule="exact"/>
        <w:rPr>
          <w:rFonts w:ascii="Times New Roman" w:eastAsia="仿宋_GB2312" w:hAnsi="Times New Roman" w:cs="Times New Roman" w:hint="eastAsia"/>
          <w:color w:val="000000" w:themeColor="text1"/>
          <w:sz w:val="32"/>
          <w:szCs w:val="32"/>
        </w:rPr>
      </w:pPr>
    </w:p>
    <w:p w:rsidR="00F86793" w:rsidRPr="00F86793" w:rsidRDefault="00F86793" w:rsidP="00F86793">
      <w:pPr>
        <w:spacing w:after="0" w:line="536" w:lineRule="exact"/>
        <w:rPr>
          <w:rFonts w:ascii="Times New Roman" w:eastAsia="仿宋_GB2312" w:hAnsi="Times New Roman" w:cs="Times New Roman"/>
          <w:color w:val="000000" w:themeColor="text1"/>
          <w:sz w:val="32"/>
          <w:szCs w:val="32"/>
        </w:rPr>
      </w:pPr>
    </w:p>
    <w:p w:rsidR="003E158E" w:rsidRPr="00F86793" w:rsidRDefault="009171AC" w:rsidP="00F86793">
      <w:pPr>
        <w:wordWrap w:val="0"/>
        <w:spacing w:after="0" w:line="536" w:lineRule="exact"/>
        <w:jc w:val="right"/>
        <w:rPr>
          <w:rFonts w:ascii="Times New Roman" w:eastAsia="仿宋_GB2312" w:hAnsi="Times New Roman" w:cs="Times New Roman"/>
          <w:color w:val="000000" w:themeColor="text1"/>
          <w:sz w:val="32"/>
          <w:szCs w:val="32"/>
        </w:rPr>
      </w:pPr>
      <w:r w:rsidRPr="00F86793">
        <w:rPr>
          <w:rFonts w:ascii="Times New Roman" w:eastAsia="仿宋_GB2312" w:hAnsi="Times New Roman" w:cs="Times New Roman"/>
          <w:color w:val="000000" w:themeColor="text1"/>
          <w:sz w:val="32"/>
          <w:szCs w:val="32"/>
        </w:rPr>
        <w:t>绍兴市越城区人民政府办公室</w:t>
      </w:r>
      <w:r w:rsidR="00F86793" w:rsidRPr="00F86793">
        <w:rPr>
          <w:rFonts w:ascii="Times New Roman" w:eastAsia="仿宋_GB2312" w:hAnsi="Times New Roman" w:cs="Times New Roman" w:hint="eastAsia"/>
          <w:color w:val="000000" w:themeColor="text1"/>
          <w:sz w:val="32"/>
          <w:szCs w:val="32"/>
        </w:rPr>
        <w:t xml:space="preserve">      </w:t>
      </w:r>
    </w:p>
    <w:p w:rsidR="00F86793" w:rsidRPr="00F86793" w:rsidRDefault="00F86793" w:rsidP="00F86793">
      <w:pPr>
        <w:wordWrap w:val="0"/>
        <w:spacing w:after="0" w:line="536" w:lineRule="exact"/>
        <w:jc w:val="right"/>
        <w:rPr>
          <w:rFonts w:ascii="Times New Roman" w:eastAsia="仿宋_GB2312" w:hAnsi="Times New Roman" w:cs="Times New Roman"/>
          <w:color w:val="000000" w:themeColor="text1"/>
          <w:sz w:val="32"/>
          <w:szCs w:val="32"/>
        </w:rPr>
      </w:pPr>
      <w:r w:rsidRPr="00F86793">
        <w:rPr>
          <w:rFonts w:ascii="Times New Roman" w:eastAsia="仿宋_GB2312" w:hAnsi="Times New Roman" w:cs="Times New Roman"/>
          <w:color w:val="000000" w:themeColor="text1"/>
          <w:sz w:val="32"/>
          <w:szCs w:val="32"/>
        </w:rPr>
        <w:t>20</w:t>
      </w:r>
      <w:r w:rsidRPr="00F86793">
        <w:rPr>
          <w:rFonts w:ascii="Times New Roman" w:eastAsia="仿宋_GB2312" w:hAnsi="Times New Roman" w:cs="Times New Roman" w:hint="eastAsia"/>
          <w:color w:val="000000" w:themeColor="text1"/>
          <w:sz w:val="32"/>
          <w:szCs w:val="32"/>
        </w:rPr>
        <w:t>21</w:t>
      </w:r>
      <w:r w:rsidRPr="00F86793">
        <w:rPr>
          <w:rFonts w:ascii="Times New Roman" w:eastAsia="仿宋_GB2312" w:hAnsi="Times New Roman" w:cs="Times New Roman"/>
          <w:color w:val="000000" w:themeColor="text1"/>
          <w:sz w:val="32"/>
          <w:szCs w:val="32"/>
        </w:rPr>
        <w:t>年</w:t>
      </w:r>
      <w:r w:rsidRPr="00F86793">
        <w:rPr>
          <w:rFonts w:ascii="Times New Roman" w:eastAsia="仿宋_GB2312" w:hAnsi="Times New Roman" w:cs="Times New Roman" w:hint="eastAsia"/>
          <w:color w:val="000000" w:themeColor="text1"/>
          <w:sz w:val="32"/>
          <w:szCs w:val="32"/>
        </w:rPr>
        <w:t>10</w:t>
      </w:r>
      <w:r w:rsidRPr="00F86793">
        <w:rPr>
          <w:rFonts w:ascii="Times New Roman" w:eastAsia="仿宋_GB2312" w:hAnsi="Times New Roman" w:cs="Times New Roman"/>
          <w:color w:val="000000" w:themeColor="text1"/>
          <w:sz w:val="32"/>
          <w:szCs w:val="32"/>
        </w:rPr>
        <w:t>月</w:t>
      </w:r>
      <w:r w:rsidRPr="00F86793">
        <w:rPr>
          <w:rFonts w:ascii="Times New Roman" w:eastAsia="仿宋_GB2312" w:hAnsi="Times New Roman" w:cs="Times New Roman" w:hint="eastAsia"/>
          <w:color w:val="000000" w:themeColor="text1"/>
          <w:sz w:val="32"/>
          <w:szCs w:val="32"/>
        </w:rPr>
        <w:t>15</w:t>
      </w:r>
      <w:r w:rsidRPr="00F86793">
        <w:rPr>
          <w:rFonts w:ascii="Times New Roman" w:eastAsia="仿宋_GB2312" w:hAnsi="Times New Roman" w:cs="Times New Roman"/>
          <w:color w:val="000000" w:themeColor="text1"/>
          <w:sz w:val="32"/>
          <w:szCs w:val="32"/>
        </w:rPr>
        <w:t>日</w:t>
      </w:r>
      <w:r w:rsidRPr="00F86793">
        <w:rPr>
          <w:rFonts w:ascii="Times New Roman" w:eastAsia="仿宋_GB2312" w:hAnsi="Times New Roman" w:cs="Times New Roman" w:hint="eastAsia"/>
          <w:color w:val="000000" w:themeColor="text1"/>
          <w:sz w:val="32"/>
          <w:szCs w:val="32"/>
        </w:rPr>
        <w:t xml:space="preserve">                </w:t>
      </w:r>
    </w:p>
    <w:p w:rsidR="00F86793" w:rsidRPr="00F86793" w:rsidRDefault="00A12D53" w:rsidP="00F86793">
      <w:pPr>
        <w:spacing w:after="0" w:line="536" w:lineRule="exact"/>
        <w:ind w:firstLineChars="100" w:firstLine="320"/>
        <w:jc w:val="both"/>
        <w:rPr>
          <w:rFonts w:ascii="Times New Roman" w:eastAsia="仿宋_GB2312" w:hAnsi="Times New Roman" w:cs="Times New Roman" w:hint="eastAsia"/>
          <w:color w:val="000000" w:themeColor="text1"/>
          <w:sz w:val="32"/>
          <w:szCs w:val="32"/>
        </w:rPr>
      </w:pPr>
      <w:r w:rsidRPr="00F86793">
        <w:rPr>
          <w:rFonts w:ascii="Times New Roman" w:eastAsia="仿宋_GB2312" w:hAnsi="Times New Roman" w:cs="Times New Roman" w:hint="eastAsia"/>
          <w:color w:val="000000" w:themeColor="text1"/>
          <w:sz w:val="32"/>
          <w:szCs w:val="32"/>
        </w:rPr>
        <w:t>（此件公开发布）</w:t>
      </w:r>
      <w:r w:rsidRPr="00F86793">
        <w:rPr>
          <w:rFonts w:ascii="Times New Roman" w:eastAsia="仿宋_GB2312" w:hAnsi="Times New Roman" w:cs="Times New Roman" w:hint="eastAsia"/>
          <w:color w:val="000000" w:themeColor="text1"/>
          <w:sz w:val="32"/>
          <w:szCs w:val="32"/>
        </w:rPr>
        <w:t xml:space="preserve"> </w:t>
      </w:r>
      <w:r w:rsidR="009171AC" w:rsidRPr="00F86793">
        <w:rPr>
          <w:rFonts w:ascii="Times New Roman" w:eastAsia="仿宋_GB2312" w:hAnsi="Times New Roman" w:cs="Times New Roman"/>
          <w:color w:val="000000" w:themeColor="text1"/>
          <w:sz w:val="32"/>
          <w:szCs w:val="32"/>
        </w:rPr>
        <w:br w:type="page"/>
      </w:r>
    </w:p>
    <w:p w:rsidR="003E158E" w:rsidRPr="00F86793" w:rsidRDefault="009171AC" w:rsidP="00F86793">
      <w:pPr>
        <w:spacing w:after="0" w:line="574" w:lineRule="exact"/>
        <w:jc w:val="center"/>
        <w:rPr>
          <w:rFonts w:ascii="Times New Roman" w:eastAsia="方正小标宋简体" w:hAnsi="Times New Roman" w:cs="方正小标宋简体"/>
          <w:color w:val="000000" w:themeColor="text1"/>
          <w:sz w:val="44"/>
          <w:szCs w:val="44"/>
        </w:rPr>
      </w:pPr>
      <w:r w:rsidRPr="00F86793">
        <w:rPr>
          <w:rFonts w:ascii="Times New Roman" w:eastAsia="方正小标宋简体" w:hAnsi="Times New Roman" w:cs="方正小标宋简体" w:hint="eastAsia"/>
          <w:color w:val="000000" w:themeColor="text1"/>
          <w:sz w:val="44"/>
          <w:szCs w:val="44"/>
        </w:rPr>
        <w:lastRenderedPageBreak/>
        <w:t>越城区水库山塘管理办法</w:t>
      </w:r>
      <w:r w:rsidRPr="00F86793">
        <w:rPr>
          <w:rFonts w:ascii="Times New Roman" w:eastAsia="方正小标宋简体" w:hAnsi="Times New Roman" w:cs="方正小标宋简体" w:hint="eastAsia"/>
          <w:color w:val="000000" w:themeColor="text1"/>
          <w:sz w:val="44"/>
          <w:szCs w:val="44"/>
        </w:rPr>
        <w:t>(</w:t>
      </w:r>
      <w:r w:rsidRPr="00F86793">
        <w:rPr>
          <w:rFonts w:ascii="Times New Roman" w:eastAsia="方正小标宋简体" w:hAnsi="Times New Roman" w:cs="方正小标宋简体" w:hint="eastAsia"/>
          <w:color w:val="000000" w:themeColor="text1"/>
          <w:sz w:val="44"/>
          <w:szCs w:val="44"/>
        </w:rPr>
        <w:t>试行</w:t>
      </w:r>
      <w:r w:rsidRPr="00F86793">
        <w:rPr>
          <w:rFonts w:ascii="Times New Roman" w:eastAsia="方正小标宋简体" w:hAnsi="Times New Roman" w:cs="方正小标宋简体" w:hint="eastAsia"/>
          <w:color w:val="000000" w:themeColor="text1"/>
          <w:sz w:val="44"/>
          <w:szCs w:val="44"/>
        </w:rPr>
        <w:t>)</w:t>
      </w:r>
    </w:p>
    <w:p w:rsidR="003E158E" w:rsidRPr="00F86793" w:rsidRDefault="003E158E" w:rsidP="00F86793">
      <w:pPr>
        <w:spacing w:after="0" w:line="574" w:lineRule="exact"/>
        <w:jc w:val="center"/>
        <w:rPr>
          <w:rFonts w:ascii="Times New Roman" w:eastAsia="仿宋_GB2312" w:hAnsi="Times New Roman" w:cs="宋体"/>
          <w:b/>
          <w:bCs/>
          <w:color w:val="000000" w:themeColor="text1"/>
          <w:sz w:val="32"/>
          <w:szCs w:val="32"/>
        </w:rPr>
      </w:pPr>
    </w:p>
    <w:p w:rsidR="003E158E" w:rsidRPr="00F86793" w:rsidRDefault="009171AC" w:rsidP="00F86793">
      <w:pPr>
        <w:spacing w:after="0" w:line="574" w:lineRule="exact"/>
        <w:jc w:val="center"/>
        <w:rPr>
          <w:rFonts w:ascii="Times New Roman" w:eastAsia="黑体" w:hAnsi="Times New Roman" w:cs="宋体"/>
          <w:color w:val="000000" w:themeColor="text1"/>
          <w:sz w:val="32"/>
          <w:szCs w:val="32"/>
        </w:rPr>
      </w:pPr>
      <w:r w:rsidRPr="00F86793">
        <w:rPr>
          <w:rFonts w:ascii="Times New Roman" w:eastAsia="黑体" w:hAnsi="Times New Roman" w:cs="宋体" w:hint="eastAsia"/>
          <w:bCs/>
          <w:color w:val="000000" w:themeColor="text1"/>
          <w:sz w:val="32"/>
          <w:szCs w:val="32"/>
        </w:rPr>
        <w:t>第一章</w:t>
      </w:r>
      <w:r w:rsidRPr="00F86793">
        <w:rPr>
          <w:rFonts w:ascii="Times New Roman" w:eastAsia="黑体" w:hAnsi="Times New Roman" w:cs="宋体" w:hint="eastAsia"/>
          <w:bCs/>
          <w:color w:val="000000" w:themeColor="text1"/>
          <w:sz w:val="32"/>
          <w:szCs w:val="32"/>
        </w:rPr>
        <w:t xml:space="preserve"> </w:t>
      </w:r>
      <w:r w:rsidR="00F86793">
        <w:rPr>
          <w:rFonts w:ascii="Times New Roman" w:eastAsia="黑体" w:hAnsi="Times New Roman" w:cs="宋体" w:hint="eastAsia"/>
          <w:bCs/>
          <w:color w:val="000000" w:themeColor="text1"/>
          <w:sz w:val="32"/>
          <w:szCs w:val="32"/>
        </w:rPr>
        <w:t xml:space="preserve"> </w:t>
      </w:r>
      <w:r w:rsidRPr="00F86793">
        <w:rPr>
          <w:rFonts w:ascii="Times New Roman" w:eastAsia="黑体" w:hAnsi="Times New Roman" w:cs="宋体" w:hint="eastAsia"/>
          <w:bCs/>
          <w:color w:val="000000" w:themeColor="text1"/>
          <w:sz w:val="32"/>
          <w:szCs w:val="32"/>
        </w:rPr>
        <w:t>总</w:t>
      </w:r>
      <w:r w:rsidRPr="00F86793">
        <w:rPr>
          <w:rFonts w:ascii="Times New Roman" w:eastAsia="黑体" w:hAnsi="Times New Roman" w:cs="宋体" w:hint="eastAsia"/>
          <w:bCs/>
          <w:color w:val="000000" w:themeColor="text1"/>
          <w:sz w:val="32"/>
          <w:szCs w:val="32"/>
        </w:rPr>
        <w:t xml:space="preserve"> </w:t>
      </w:r>
      <w:r w:rsidRPr="00F86793">
        <w:rPr>
          <w:rFonts w:ascii="Times New Roman" w:eastAsia="黑体" w:hAnsi="Times New Roman" w:cs="宋体" w:hint="eastAsia"/>
          <w:bCs/>
          <w:color w:val="000000" w:themeColor="text1"/>
          <w:sz w:val="32"/>
          <w:szCs w:val="32"/>
        </w:rPr>
        <w:t>则</w:t>
      </w:r>
    </w:p>
    <w:p w:rsidR="003E158E" w:rsidRPr="00F86793" w:rsidRDefault="009171AC" w:rsidP="00F86793">
      <w:pPr>
        <w:spacing w:after="0" w:line="574" w:lineRule="exact"/>
        <w:ind w:firstLineChars="200" w:firstLine="643"/>
        <w:jc w:val="both"/>
        <w:rPr>
          <w:rFonts w:ascii="Times New Roman" w:eastAsia="仿宋_GB2312" w:hAnsi="Times New Roman" w:cs="Times New Roman"/>
          <w:color w:val="000000" w:themeColor="text1"/>
          <w:sz w:val="32"/>
          <w:szCs w:val="32"/>
        </w:rPr>
      </w:pPr>
      <w:r w:rsidRPr="00F86793">
        <w:rPr>
          <w:rFonts w:ascii="Times New Roman" w:eastAsia="楷体" w:hAnsi="Times New Roman" w:cs="宋体" w:hint="eastAsia"/>
          <w:b/>
          <w:bCs/>
          <w:color w:val="000000" w:themeColor="text1"/>
          <w:sz w:val="32"/>
          <w:szCs w:val="32"/>
        </w:rPr>
        <w:t>第一</w:t>
      </w:r>
      <w:r w:rsidR="004A46F7">
        <w:rPr>
          <w:rFonts w:ascii="Times New Roman" w:eastAsia="楷体" w:hAnsi="Times New Roman" w:cs="宋体" w:hint="eastAsia"/>
          <w:b/>
          <w:bCs/>
          <w:color w:val="000000" w:themeColor="text1"/>
          <w:sz w:val="32"/>
          <w:szCs w:val="32"/>
        </w:rPr>
        <w:t>条</w:t>
      </w:r>
      <w:r w:rsidR="004A46F7">
        <w:rPr>
          <w:rFonts w:ascii="Times New Roman" w:eastAsia="楷体" w:hAnsi="Times New Roman" w:cs="宋体" w:hint="eastAsia"/>
          <w:b/>
          <w:bCs/>
          <w:color w:val="000000" w:themeColor="text1"/>
          <w:sz w:val="32"/>
          <w:szCs w:val="32"/>
        </w:rPr>
        <w:t xml:space="preserve">  </w:t>
      </w:r>
      <w:r w:rsidRPr="00F86793">
        <w:rPr>
          <w:rFonts w:ascii="Times New Roman" w:eastAsia="仿宋_GB2312" w:hAnsi="Times New Roman" w:cs="宋体" w:hint="eastAsia"/>
          <w:color w:val="000000" w:themeColor="text1"/>
          <w:sz w:val="32"/>
          <w:szCs w:val="32"/>
        </w:rPr>
        <w:t>为</w:t>
      </w:r>
      <w:r w:rsidRPr="00F86793">
        <w:rPr>
          <w:rFonts w:ascii="Times New Roman" w:eastAsia="仿宋_GB2312" w:hAnsi="Times New Roman" w:cs="Times New Roman" w:hint="eastAsia"/>
          <w:color w:val="000000" w:themeColor="text1"/>
          <w:sz w:val="32"/>
          <w:szCs w:val="32"/>
        </w:rPr>
        <w:t>进一步</w:t>
      </w:r>
      <w:r w:rsidRPr="00F86793">
        <w:rPr>
          <w:rFonts w:ascii="Times New Roman" w:eastAsia="仿宋_GB2312" w:hAnsi="Times New Roman" w:cs="宋体" w:hint="eastAsia"/>
          <w:color w:val="000000" w:themeColor="text1"/>
          <w:sz w:val="32"/>
          <w:szCs w:val="32"/>
        </w:rPr>
        <w:t>加强</w:t>
      </w:r>
      <w:r w:rsidRPr="00F86793">
        <w:rPr>
          <w:rFonts w:ascii="Times New Roman" w:eastAsia="仿宋_GB2312" w:hAnsi="Times New Roman" w:cs="Times New Roman" w:hint="eastAsia"/>
          <w:color w:val="000000" w:themeColor="text1"/>
          <w:sz w:val="32"/>
          <w:szCs w:val="32"/>
        </w:rPr>
        <w:t>和规范</w:t>
      </w:r>
      <w:r w:rsidRPr="00F86793">
        <w:rPr>
          <w:rFonts w:ascii="Times New Roman" w:eastAsia="仿宋_GB2312" w:hAnsi="Times New Roman" w:cs="宋体" w:hint="eastAsia"/>
          <w:color w:val="000000" w:themeColor="text1"/>
          <w:sz w:val="32"/>
          <w:szCs w:val="32"/>
        </w:rPr>
        <w:t>水库山塘</w:t>
      </w:r>
      <w:r w:rsidRPr="00F86793">
        <w:rPr>
          <w:rFonts w:ascii="Times New Roman" w:eastAsia="仿宋_GB2312" w:hAnsi="Times New Roman" w:cs="Times New Roman" w:hint="eastAsia"/>
          <w:color w:val="000000" w:themeColor="text1"/>
          <w:sz w:val="32"/>
          <w:szCs w:val="32"/>
        </w:rPr>
        <w:t>管理工作，确保水库山塘安全运行，发挥水库山塘的功能和效益</w:t>
      </w:r>
      <w:r w:rsidRPr="00F86793">
        <w:rPr>
          <w:rFonts w:ascii="Times New Roman" w:eastAsia="仿宋_GB2312" w:hAnsi="Times New Roman" w:cs="Times New Roman" w:hint="eastAsia"/>
          <w:color w:val="000000" w:themeColor="text1"/>
          <w:sz w:val="32"/>
          <w:szCs w:val="32"/>
        </w:rPr>
        <w:t>,</w:t>
      </w:r>
      <w:r w:rsidRPr="00F86793">
        <w:rPr>
          <w:rFonts w:ascii="Times New Roman" w:eastAsia="仿宋_GB2312" w:hAnsi="Times New Roman" w:cs="Times New Roman" w:hint="eastAsia"/>
          <w:color w:val="000000" w:themeColor="text1"/>
          <w:sz w:val="32"/>
          <w:szCs w:val="32"/>
        </w:rPr>
        <w:t>根据《浙江省水利工程安全管理条例》《水利工程建设项目法人管理指导意见》</w:t>
      </w:r>
      <w:r w:rsidRPr="00F86793">
        <w:rPr>
          <w:rFonts w:ascii="Times New Roman" w:eastAsia="仿宋_GB2312" w:hAnsi="Times New Roman" w:cs="宋体" w:hint="eastAsia"/>
          <w:color w:val="000000" w:themeColor="text1"/>
          <w:sz w:val="32"/>
          <w:szCs w:val="32"/>
        </w:rPr>
        <w:t>《越城区水利工程管理“三化”改革试点暨小型水库系统治理工作方案》等有关法规、政策文件和技术规范的要求，结合本区管理实际，制定本办法。</w:t>
      </w:r>
    </w:p>
    <w:p w:rsidR="00D54CD5" w:rsidRPr="00F86793" w:rsidRDefault="00D54CD5" w:rsidP="00F86793">
      <w:pPr>
        <w:spacing w:after="0" w:line="574" w:lineRule="exact"/>
        <w:ind w:firstLineChars="200" w:firstLine="643"/>
        <w:jc w:val="both"/>
        <w:rPr>
          <w:rFonts w:ascii="Times New Roman" w:eastAsia="仿宋_GB2312" w:hAnsi="Times New Roman" w:cs="Times New Roman"/>
          <w:color w:val="000000" w:themeColor="text1"/>
          <w:sz w:val="32"/>
          <w:szCs w:val="32"/>
        </w:rPr>
      </w:pPr>
      <w:r w:rsidRPr="00F86793">
        <w:rPr>
          <w:rFonts w:ascii="Times New Roman" w:eastAsia="楷体" w:hAnsi="Times New Roman" w:cs="宋体" w:hint="eastAsia"/>
          <w:b/>
          <w:bCs/>
          <w:color w:val="000000" w:themeColor="text1"/>
          <w:sz w:val="32"/>
          <w:szCs w:val="32"/>
        </w:rPr>
        <w:t>第二</w:t>
      </w:r>
      <w:r w:rsidR="004A46F7">
        <w:rPr>
          <w:rFonts w:ascii="Times New Roman" w:eastAsia="楷体" w:hAnsi="Times New Roman" w:cs="宋体" w:hint="eastAsia"/>
          <w:b/>
          <w:bCs/>
          <w:color w:val="000000" w:themeColor="text1"/>
          <w:sz w:val="32"/>
          <w:szCs w:val="32"/>
        </w:rPr>
        <w:t>条</w:t>
      </w:r>
      <w:r w:rsidR="004A46F7">
        <w:rPr>
          <w:rFonts w:ascii="Times New Roman" w:eastAsia="楷体" w:hAnsi="Times New Roman" w:cs="宋体" w:hint="eastAsia"/>
          <w:b/>
          <w:bCs/>
          <w:color w:val="000000" w:themeColor="text1"/>
          <w:sz w:val="32"/>
          <w:szCs w:val="32"/>
        </w:rPr>
        <w:t xml:space="preserve">  </w:t>
      </w:r>
      <w:r w:rsidRPr="00F86793">
        <w:rPr>
          <w:rFonts w:ascii="Times New Roman" w:eastAsia="仿宋_GB2312" w:hAnsi="Times New Roman" w:cs="Times New Roman" w:hint="eastAsia"/>
          <w:color w:val="000000" w:themeColor="text1"/>
          <w:sz w:val="32"/>
          <w:szCs w:val="32"/>
        </w:rPr>
        <w:t>本办法所称水库</w:t>
      </w:r>
      <w:proofErr w:type="gramStart"/>
      <w:r w:rsidRPr="00F86793">
        <w:rPr>
          <w:rFonts w:ascii="Times New Roman" w:eastAsia="仿宋_GB2312" w:hAnsi="Times New Roman" w:cs="Times New Roman" w:hint="eastAsia"/>
          <w:color w:val="000000" w:themeColor="text1"/>
          <w:sz w:val="32"/>
          <w:szCs w:val="32"/>
        </w:rPr>
        <w:t>山塘指</w:t>
      </w:r>
      <w:proofErr w:type="gramEnd"/>
      <w:r w:rsidRPr="00F86793">
        <w:rPr>
          <w:rFonts w:ascii="Times New Roman" w:eastAsia="仿宋_GB2312" w:hAnsi="Times New Roman" w:cs="Times New Roman" w:hint="eastAsia"/>
          <w:color w:val="000000" w:themeColor="text1"/>
          <w:sz w:val="32"/>
          <w:szCs w:val="32"/>
        </w:rPr>
        <w:t>毗邻坡地修建，具有泄洪建筑物和输水建筑物，总容积</w:t>
      </w:r>
      <w:r w:rsidRPr="00F86793">
        <w:rPr>
          <w:rFonts w:ascii="Times New Roman" w:eastAsia="仿宋_GB2312" w:hAnsi="Times New Roman" w:cs="Times New Roman" w:hint="eastAsia"/>
          <w:color w:val="000000" w:themeColor="text1"/>
          <w:sz w:val="32"/>
          <w:szCs w:val="32"/>
        </w:rPr>
        <w:t>10</w:t>
      </w:r>
      <w:r w:rsidRPr="00F86793">
        <w:rPr>
          <w:rFonts w:ascii="Times New Roman" w:eastAsia="仿宋_GB2312" w:hAnsi="Times New Roman" w:cs="Times New Roman" w:hint="eastAsia"/>
          <w:color w:val="000000" w:themeColor="text1"/>
          <w:sz w:val="32"/>
          <w:szCs w:val="32"/>
        </w:rPr>
        <w:t>万立方米及以上的蓄水工程为水库，总容积不足</w:t>
      </w:r>
      <w:r w:rsidRPr="00F86793">
        <w:rPr>
          <w:rFonts w:ascii="Times New Roman" w:eastAsia="仿宋_GB2312" w:hAnsi="Times New Roman" w:cs="Times New Roman" w:hint="eastAsia"/>
          <w:color w:val="000000" w:themeColor="text1"/>
          <w:sz w:val="32"/>
          <w:szCs w:val="32"/>
        </w:rPr>
        <w:t>10</w:t>
      </w:r>
      <w:r w:rsidRPr="00F86793">
        <w:rPr>
          <w:rFonts w:ascii="Times New Roman" w:eastAsia="仿宋_GB2312" w:hAnsi="Times New Roman" w:cs="Times New Roman" w:hint="eastAsia"/>
          <w:color w:val="000000" w:themeColor="text1"/>
          <w:sz w:val="32"/>
          <w:szCs w:val="32"/>
        </w:rPr>
        <w:t>万立方米的蓄水工程为山塘。</w:t>
      </w:r>
    </w:p>
    <w:p w:rsidR="003E158E" w:rsidRPr="00F86793" w:rsidRDefault="009171AC" w:rsidP="00F86793">
      <w:pPr>
        <w:spacing w:after="0" w:line="574" w:lineRule="exact"/>
        <w:ind w:firstLineChars="200" w:firstLine="643"/>
        <w:jc w:val="both"/>
        <w:rPr>
          <w:rFonts w:ascii="Times New Roman" w:eastAsia="仿宋_GB2312" w:hAnsi="Times New Roman" w:cs="Times New Roman"/>
          <w:color w:val="000000" w:themeColor="text1"/>
          <w:sz w:val="32"/>
          <w:szCs w:val="32"/>
        </w:rPr>
      </w:pPr>
      <w:r w:rsidRPr="00F86793">
        <w:rPr>
          <w:rFonts w:ascii="Times New Roman" w:eastAsia="楷体" w:hAnsi="Times New Roman" w:cs="宋体" w:hint="eastAsia"/>
          <w:b/>
          <w:bCs/>
          <w:color w:val="000000" w:themeColor="text1"/>
          <w:sz w:val="32"/>
          <w:szCs w:val="32"/>
        </w:rPr>
        <w:t>第三</w:t>
      </w:r>
      <w:r w:rsidR="004A46F7">
        <w:rPr>
          <w:rFonts w:ascii="Times New Roman" w:eastAsia="楷体" w:hAnsi="Times New Roman" w:cs="宋体" w:hint="eastAsia"/>
          <w:b/>
          <w:bCs/>
          <w:color w:val="000000" w:themeColor="text1"/>
          <w:sz w:val="32"/>
          <w:szCs w:val="32"/>
        </w:rPr>
        <w:t>条</w:t>
      </w:r>
      <w:r w:rsidR="004A46F7">
        <w:rPr>
          <w:rFonts w:ascii="Times New Roman" w:eastAsia="楷体" w:hAnsi="Times New Roman" w:cs="宋体" w:hint="eastAsia"/>
          <w:b/>
          <w:bCs/>
          <w:color w:val="000000" w:themeColor="text1"/>
          <w:sz w:val="32"/>
          <w:szCs w:val="32"/>
        </w:rPr>
        <w:t xml:space="preserve">  </w:t>
      </w:r>
      <w:r w:rsidRPr="00F86793">
        <w:rPr>
          <w:rFonts w:ascii="Times New Roman" w:eastAsia="仿宋_GB2312" w:hAnsi="Times New Roman" w:cs="Times New Roman" w:hint="eastAsia"/>
          <w:color w:val="000000" w:themeColor="text1"/>
          <w:sz w:val="32"/>
          <w:szCs w:val="32"/>
        </w:rPr>
        <w:t>水库山塘安全管理坚持依法依规、属地负责、分级管理的原则。</w:t>
      </w:r>
    </w:p>
    <w:p w:rsidR="003E158E" w:rsidRPr="00F86793" w:rsidRDefault="009171AC" w:rsidP="00F86793">
      <w:pPr>
        <w:shd w:val="clear" w:color="auto" w:fill="FFFFFF"/>
        <w:adjustRightInd/>
        <w:snapToGrid/>
        <w:spacing w:after="0" w:line="574" w:lineRule="exact"/>
        <w:ind w:firstLineChars="200" w:firstLine="640"/>
        <w:jc w:val="both"/>
        <w:textAlignment w:val="baseline"/>
        <w:rPr>
          <w:rFonts w:ascii="Times New Roman" w:eastAsia="仿宋_GB2312" w:hAnsi="Times New Roman" w:cs="宋体"/>
          <w:b/>
          <w:bCs/>
          <w:color w:val="000000" w:themeColor="text1"/>
          <w:sz w:val="32"/>
          <w:szCs w:val="32"/>
        </w:rPr>
      </w:pPr>
      <w:r w:rsidRPr="00F86793">
        <w:rPr>
          <w:rFonts w:ascii="Times New Roman" w:eastAsia="仿宋_GB2312" w:hAnsi="Times New Roman" w:cs="宋体" w:hint="eastAsia"/>
          <w:color w:val="000000" w:themeColor="text1"/>
          <w:sz w:val="32"/>
          <w:szCs w:val="32"/>
        </w:rPr>
        <w:t>区水利局对水库山塘安全</w:t>
      </w:r>
      <w:proofErr w:type="gramStart"/>
      <w:r w:rsidRPr="00F86793">
        <w:rPr>
          <w:rFonts w:ascii="Times New Roman" w:eastAsia="仿宋_GB2312" w:hAnsi="Times New Roman" w:cs="宋体" w:hint="eastAsia"/>
          <w:color w:val="000000" w:themeColor="text1"/>
          <w:sz w:val="32"/>
          <w:szCs w:val="32"/>
        </w:rPr>
        <w:t>负行业</w:t>
      </w:r>
      <w:proofErr w:type="gramEnd"/>
      <w:r w:rsidRPr="00F86793">
        <w:rPr>
          <w:rFonts w:ascii="Times New Roman" w:eastAsia="仿宋_GB2312" w:hAnsi="Times New Roman" w:cs="宋体" w:hint="eastAsia"/>
          <w:color w:val="000000" w:themeColor="text1"/>
          <w:sz w:val="32"/>
          <w:szCs w:val="32"/>
        </w:rPr>
        <w:t>监管责任，下属</w:t>
      </w:r>
      <w:r w:rsidRPr="00F86793">
        <w:rPr>
          <w:rFonts w:ascii="Times New Roman" w:eastAsia="仿宋_GB2312" w:hAnsi="Times New Roman" w:cs="Times New Roman" w:hint="eastAsia"/>
          <w:color w:val="000000" w:themeColor="text1"/>
          <w:sz w:val="32"/>
          <w:szCs w:val="32"/>
        </w:rPr>
        <w:t>塘</w:t>
      </w:r>
      <w:proofErr w:type="gramStart"/>
      <w:r w:rsidRPr="00F86793">
        <w:rPr>
          <w:rFonts w:ascii="Times New Roman" w:eastAsia="仿宋_GB2312" w:hAnsi="Times New Roman" w:cs="Times New Roman" w:hint="eastAsia"/>
          <w:color w:val="000000" w:themeColor="text1"/>
          <w:sz w:val="32"/>
          <w:szCs w:val="32"/>
        </w:rPr>
        <w:t>闸管理</w:t>
      </w:r>
      <w:proofErr w:type="gramEnd"/>
      <w:r w:rsidRPr="00F86793">
        <w:rPr>
          <w:rFonts w:ascii="Times New Roman" w:eastAsia="仿宋_GB2312" w:hAnsi="Times New Roman" w:cs="Times New Roman" w:hint="eastAsia"/>
          <w:color w:val="000000" w:themeColor="text1"/>
          <w:sz w:val="32"/>
          <w:szCs w:val="32"/>
        </w:rPr>
        <w:t>中心具体承担</w:t>
      </w:r>
      <w:r w:rsidRPr="00F86793">
        <w:rPr>
          <w:rFonts w:ascii="Times New Roman" w:eastAsia="仿宋_GB2312" w:hAnsi="Times New Roman" w:cs="宋体" w:hint="eastAsia"/>
          <w:color w:val="000000" w:themeColor="text1"/>
          <w:sz w:val="32"/>
          <w:szCs w:val="32"/>
        </w:rPr>
        <w:t>水库山塘的</w:t>
      </w:r>
      <w:r w:rsidRPr="00F86793">
        <w:rPr>
          <w:rFonts w:ascii="Times New Roman" w:eastAsia="仿宋_GB2312" w:hAnsi="Times New Roman" w:cs="Times New Roman" w:hint="eastAsia"/>
          <w:color w:val="000000" w:themeColor="text1"/>
          <w:sz w:val="32"/>
          <w:szCs w:val="32"/>
        </w:rPr>
        <w:t>区级</w:t>
      </w:r>
      <w:r w:rsidRPr="00F86793">
        <w:rPr>
          <w:rFonts w:ascii="Times New Roman" w:eastAsia="仿宋_GB2312" w:hAnsi="Times New Roman" w:cs="宋体" w:hint="eastAsia"/>
          <w:color w:val="000000" w:themeColor="text1"/>
          <w:sz w:val="32"/>
          <w:szCs w:val="32"/>
        </w:rPr>
        <w:t>统管，</w:t>
      </w:r>
      <w:r w:rsidRPr="00F86793">
        <w:rPr>
          <w:rFonts w:ascii="Times New Roman" w:eastAsia="仿宋_GB2312" w:hAnsi="Times New Roman" w:cs="Times New Roman"/>
          <w:color w:val="000000" w:themeColor="text1"/>
          <w:sz w:val="32"/>
          <w:szCs w:val="32"/>
        </w:rPr>
        <w:t>区质安中心</w:t>
      </w:r>
      <w:r w:rsidRPr="00F86793">
        <w:rPr>
          <w:rFonts w:ascii="Times New Roman" w:eastAsia="仿宋_GB2312" w:hAnsi="Times New Roman" w:cs="Times New Roman" w:hint="eastAsia"/>
          <w:color w:val="000000" w:themeColor="text1"/>
          <w:sz w:val="32"/>
          <w:szCs w:val="32"/>
        </w:rPr>
        <w:t>承担</w:t>
      </w:r>
      <w:r w:rsidRPr="00F86793">
        <w:rPr>
          <w:rFonts w:ascii="Times New Roman" w:eastAsia="仿宋_GB2312" w:hAnsi="Times New Roman" w:cs="Times New Roman"/>
          <w:color w:val="000000" w:themeColor="text1"/>
          <w:sz w:val="32"/>
          <w:szCs w:val="32"/>
        </w:rPr>
        <w:t>质量安全</w:t>
      </w:r>
      <w:r w:rsidRPr="00F86793">
        <w:rPr>
          <w:rFonts w:ascii="Times New Roman" w:eastAsia="仿宋_GB2312" w:hAnsi="Times New Roman" w:cs="Times New Roman" w:hint="eastAsia"/>
          <w:color w:val="000000" w:themeColor="text1"/>
          <w:sz w:val="32"/>
          <w:szCs w:val="32"/>
        </w:rPr>
        <w:t>监管。</w:t>
      </w:r>
      <w:r w:rsidRPr="00F86793">
        <w:rPr>
          <w:rFonts w:ascii="Times New Roman" w:eastAsia="仿宋_GB2312" w:hAnsi="Times New Roman" w:cs="宋体" w:hint="eastAsia"/>
          <w:color w:val="000000" w:themeColor="text1"/>
          <w:sz w:val="32"/>
          <w:szCs w:val="32"/>
        </w:rPr>
        <w:t>区发改局、区财政局、区应急管理局、区生态环境分局等部门按照各自职责，共同做好水库山塘监督管理的相关工作。</w:t>
      </w:r>
    </w:p>
    <w:p w:rsidR="003E158E" w:rsidRPr="00F86793" w:rsidRDefault="009171AC" w:rsidP="00F86793">
      <w:pPr>
        <w:spacing w:after="0" w:line="574" w:lineRule="exact"/>
        <w:ind w:firstLineChars="200" w:firstLine="640"/>
        <w:jc w:val="both"/>
        <w:rPr>
          <w:rFonts w:ascii="Times New Roman" w:eastAsia="仿宋_GB2312" w:hAnsi="Times New Roman" w:cs="宋体"/>
          <w:color w:val="000000" w:themeColor="text1"/>
          <w:sz w:val="32"/>
          <w:szCs w:val="32"/>
        </w:rPr>
      </w:pPr>
      <w:r w:rsidRPr="00F86793">
        <w:rPr>
          <w:rFonts w:ascii="Times New Roman" w:eastAsia="仿宋_GB2312" w:hAnsi="Times New Roman" w:cs="宋体" w:hint="eastAsia"/>
          <w:color w:val="000000" w:themeColor="text1"/>
          <w:sz w:val="32"/>
          <w:szCs w:val="32"/>
        </w:rPr>
        <w:t>镇人民政府、街道办事处（以下简称镇街）是农村集体组织修建并管理水库山塘的主管</w:t>
      </w:r>
      <w:r w:rsidR="00A12D53" w:rsidRPr="00F86793">
        <w:rPr>
          <w:rFonts w:ascii="Times New Roman" w:eastAsia="仿宋_GB2312" w:hAnsi="Times New Roman" w:cs="宋体" w:hint="eastAsia"/>
          <w:color w:val="000000" w:themeColor="text1"/>
          <w:sz w:val="32"/>
          <w:szCs w:val="32"/>
        </w:rPr>
        <w:t>单位</w:t>
      </w:r>
      <w:r w:rsidRPr="00F86793">
        <w:rPr>
          <w:rFonts w:ascii="Times New Roman" w:eastAsia="仿宋_GB2312" w:hAnsi="Times New Roman" w:cs="宋体" w:hint="eastAsia"/>
          <w:color w:val="000000" w:themeColor="text1"/>
          <w:sz w:val="32"/>
          <w:szCs w:val="32"/>
        </w:rPr>
        <w:t>，负责本行政区域内水库山塘监督管理的相关工作。</w:t>
      </w:r>
    </w:p>
    <w:p w:rsidR="003E158E" w:rsidRPr="00F86793" w:rsidRDefault="009171AC" w:rsidP="00F86793">
      <w:pPr>
        <w:spacing w:after="0" w:line="574" w:lineRule="exact"/>
        <w:ind w:firstLineChars="200" w:firstLine="640"/>
        <w:jc w:val="both"/>
        <w:rPr>
          <w:rFonts w:ascii="Times New Roman" w:eastAsia="仿宋_GB2312" w:hAnsi="Times New Roman" w:cs="宋体"/>
          <w:color w:val="000000" w:themeColor="text1"/>
          <w:sz w:val="32"/>
          <w:szCs w:val="32"/>
        </w:rPr>
      </w:pPr>
      <w:r w:rsidRPr="00F86793">
        <w:rPr>
          <w:rFonts w:ascii="Times New Roman" w:eastAsia="仿宋_GB2312" w:hAnsi="Times New Roman" w:cs="宋体" w:hint="eastAsia"/>
          <w:color w:val="000000" w:themeColor="text1"/>
          <w:sz w:val="32"/>
          <w:szCs w:val="32"/>
        </w:rPr>
        <w:lastRenderedPageBreak/>
        <w:t>产权人（方家</w:t>
      </w:r>
      <w:proofErr w:type="gramStart"/>
      <w:r w:rsidRPr="00F86793">
        <w:rPr>
          <w:rFonts w:ascii="Times New Roman" w:eastAsia="仿宋_GB2312" w:hAnsi="Times New Roman" w:cs="宋体" w:hint="eastAsia"/>
          <w:color w:val="000000" w:themeColor="text1"/>
          <w:sz w:val="32"/>
          <w:szCs w:val="32"/>
        </w:rPr>
        <w:t>坞</w:t>
      </w:r>
      <w:proofErr w:type="gramEnd"/>
      <w:r w:rsidRPr="00F86793">
        <w:rPr>
          <w:rFonts w:ascii="Times New Roman" w:eastAsia="仿宋_GB2312" w:hAnsi="Times New Roman" w:cs="宋体" w:hint="eastAsia"/>
          <w:color w:val="000000" w:themeColor="text1"/>
          <w:sz w:val="32"/>
          <w:szCs w:val="32"/>
        </w:rPr>
        <w:t>、九级岭、青龙山为富盛镇政府，其他为所属村）对其所有的水库山塘安全负直接责任。</w:t>
      </w:r>
    </w:p>
    <w:p w:rsidR="003E158E" w:rsidRPr="00F86793" w:rsidRDefault="009171AC" w:rsidP="00F86793">
      <w:pPr>
        <w:spacing w:after="0" w:line="574" w:lineRule="exact"/>
        <w:ind w:firstLineChars="200" w:firstLine="643"/>
        <w:jc w:val="both"/>
        <w:rPr>
          <w:rFonts w:ascii="Times New Roman" w:eastAsia="仿宋_GB2312" w:hAnsi="Times New Roman" w:cs="宋体"/>
          <w:color w:val="000000" w:themeColor="text1"/>
          <w:sz w:val="32"/>
          <w:szCs w:val="32"/>
        </w:rPr>
      </w:pPr>
      <w:r w:rsidRPr="00F86793">
        <w:rPr>
          <w:rFonts w:ascii="Times New Roman" w:eastAsia="楷体" w:hAnsi="Times New Roman" w:cs="宋体" w:hint="eastAsia"/>
          <w:b/>
          <w:bCs/>
          <w:color w:val="000000" w:themeColor="text1"/>
          <w:sz w:val="32"/>
          <w:szCs w:val="32"/>
        </w:rPr>
        <w:t>第四</w:t>
      </w:r>
      <w:r w:rsidR="004A46F7">
        <w:rPr>
          <w:rFonts w:ascii="Times New Roman" w:eastAsia="楷体" w:hAnsi="Times New Roman" w:cs="宋体" w:hint="eastAsia"/>
          <w:b/>
          <w:bCs/>
          <w:color w:val="000000" w:themeColor="text1"/>
          <w:sz w:val="32"/>
          <w:szCs w:val="32"/>
        </w:rPr>
        <w:t>条</w:t>
      </w:r>
      <w:r w:rsidR="004A46F7">
        <w:rPr>
          <w:rFonts w:ascii="Times New Roman" w:eastAsia="楷体" w:hAnsi="Times New Roman" w:cs="宋体" w:hint="eastAsia"/>
          <w:b/>
          <w:bCs/>
          <w:color w:val="000000" w:themeColor="text1"/>
          <w:sz w:val="32"/>
          <w:szCs w:val="32"/>
        </w:rPr>
        <w:t xml:space="preserve">  </w:t>
      </w:r>
      <w:r w:rsidRPr="00F86793">
        <w:rPr>
          <w:rFonts w:ascii="Times New Roman" w:eastAsia="仿宋_GB2312" w:hAnsi="Times New Roman" w:cs="宋体" w:hint="eastAsia"/>
          <w:color w:val="000000" w:themeColor="text1"/>
          <w:sz w:val="32"/>
          <w:szCs w:val="32"/>
        </w:rPr>
        <w:t>水库山塘安全管理必须全面落实“三个”责任人，镇</w:t>
      </w:r>
      <w:proofErr w:type="gramStart"/>
      <w:r w:rsidRPr="00F86793">
        <w:rPr>
          <w:rFonts w:ascii="Times New Roman" w:eastAsia="仿宋_GB2312" w:hAnsi="Times New Roman" w:cs="宋体" w:hint="eastAsia"/>
          <w:color w:val="000000" w:themeColor="text1"/>
          <w:sz w:val="32"/>
          <w:szCs w:val="32"/>
        </w:rPr>
        <w:t>街行政</w:t>
      </w:r>
      <w:proofErr w:type="gramEnd"/>
      <w:r w:rsidRPr="00F86793">
        <w:rPr>
          <w:rFonts w:ascii="Times New Roman" w:eastAsia="仿宋_GB2312" w:hAnsi="Times New Roman" w:cs="宋体" w:hint="eastAsia"/>
          <w:color w:val="000000" w:themeColor="text1"/>
          <w:sz w:val="32"/>
          <w:szCs w:val="32"/>
        </w:rPr>
        <w:t>主要负责人是水库安全管理的行政责任人，产权单位主要负责人（镇属水库分管</w:t>
      </w:r>
      <w:r w:rsidR="00A12D53" w:rsidRPr="00F86793">
        <w:rPr>
          <w:rFonts w:ascii="Times New Roman" w:eastAsia="仿宋_GB2312" w:hAnsi="Times New Roman" w:cs="宋体" w:hint="eastAsia"/>
          <w:color w:val="000000" w:themeColor="text1"/>
          <w:sz w:val="32"/>
          <w:szCs w:val="32"/>
        </w:rPr>
        <w:t>负责人</w:t>
      </w:r>
      <w:r w:rsidRPr="00F86793">
        <w:rPr>
          <w:rFonts w:ascii="Times New Roman" w:eastAsia="仿宋_GB2312" w:hAnsi="Times New Roman" w:cs="宋体" w:hint="eastAsia"/>
          <w:color w:val="000000" w:themeColor="text1"/>
          <w:sz w:val="32"/>
          <w:szCs w:val="32"/>
        </w:rPr>
        <w:t>）是管理责任人，水库巡查员是巡查责任人。村主要负责人是山塘安全管理的行政责任人，村分管负责人是管理责任人，山塘巡查员是巡查责任人。行政责任人对水库山塘安全管理负总责。</w:t>
      </w:r>
    </w:p>
    <w:p w:rsidR="003E158E" w:rsidRPr="00F86793" w:rsidRDefault="003E158E" w:rsidP="00F86793">
      <w:pPr>
        <w:spacing w:after="0" w:line="574" w:lineRule="exact"/>
        <w:ind w:firstLineChars="200" w:firstLine="640"/>
        <w:jc w:val="both"/>
        <w:rPr>
          <w:rFonts w:ascii="Times New Roman" w:eastAsia="仿宋_GB2312" w:hAnsi="Times New Roman" w:cs="宋体"/>
          <w:color w:val="000000" w:themeColor="text1"/>
          <w:sz w:val="32"/>
          <w:szCs w:val="32"/>
        </w:rPr>
      </w:pPr>
    </w:p>
    <w:p w:rsidR="003E158E" w:rsidRPr="00F86793" w:rsidRDefault="009171AC" w:rsidP="00F86793">
      <w:pPr>
        <w:spacing w:after="0" w:line="574" w:lineRule="exact"/>
        <w:jc w:val="center"/>
        <w:rPr>
          <w:rFonts w:ascii="Times New Roman" w:eastAsia="黑体" w:hAnsi="Times New Roman" w:cs="宋体"/>
          <w:bCs/>
          <w:color w:val="000000" w:themeColor="text1"/>
          <w:sz w:val="32"/>
          <w:szCs w:val="32"/>
        </w:rPr>
      </w:pPr>
      <w:r w:rsidRPr="00F86793">
        <w:rPr>
          <w:rFonts w:ascii="Times New Roman" w:eastAsia="黑体" w:hAnsi="Times New Roman" w:cs="宋体" w:hint="eastAsia"/>
          <w:bCs/>
          <w:color w:val="000000" w:themeColor="text1"/>
          <w:sz w:val="32"/>
          <w:szCs w:val="32"/>
        </w:rPr>
        <w:t>第二章</w:t>
      </w:r>
      <w:r w:rsidRPr="00F86793">
        <w:rPr>
          <w:rFonts w:ascii="Times New Roman" w:eastAsia="黑体" w:hAnsi="Times New Roman" w:cs="宋体" w:hint="eastAsia"/>
          <w:bCs/>
          <w:color w:val="000000" w:themeColor="text1"/>
          <w:sz w:val="32"/>
          <w:szCs w:val="32"/>
        </w:rPr>
        <w:t xml:space="preserve"> </w:t>
      </w:r>
      <w:r w:rsidR="00F86793">
        <w:rPr>
          <w:rFonts w:ascii="Times New Roman" w:eastAsia="黑体" w:hAnsi="Times New Roman" w:cs="宋体" w:hint="eastAsia"/>
          <w:bCs/>
          <w:color w:val="000000" w:themeColor="text1"/>
          <w:sz w:val="32"/>
          <w:szCs w:val="32"/>
        </w:rPr>
        <w:t xml:space="preserve"> </w:t>
      </w:r>
      <w:r w:rsidRPr="00F86793">
        <w:rPr>
          <w:rFonts w:ascii="Times New Roman" w:eastAsia="黑体" w:hAnsi="Times New Roman" w:cs="宋体" w:hint="eastAsia"/>
          <w:bCs/>
          <w:color w:val="000000" w:themeColor="text1"/>
          <w:sz w:val="32"/>
          <w:szCs w:val="32"/>
        </w:rPr>
        <w:t>长效运行</w:t>
      </w:r>
    </w:p>
    <w:p w:rsidR="003E158E" w:rsidRPr="00F86793" w:rsidRDefault="009171AC" w:rsidP="00F86793">
      <w:pPr>
        <w:shd w:val="clear" w:color="auto" w:fill="FFFFFF"/>
        <w:adjustRightInd/>
        <w:snapToGrid/>
        <w:spacing w:after="0" w:line="574" w:lineRule="exact"/>
        <w:ind w:firstLineChars="200" w:firstLine="643"/>
        <w:jc w:val="both"/>
        <w:textAlignment w:val="baseline"/>
        <w:rPr>
          <w:rFonts w:ascii="Times New Roman" w:eastAsia="仿宋_GB2312" w:hAnsi="Times New Roman" w:cs="宋体"/>
          <w:b/>
          <w:bCs/>
          <w:color w:val="000000" w:themeColor="text1"/>
          <w:sz w:val="32"/>
          <w:szCs w:val="32"/>
        </w:rPr>
      </w:pPr>
      <w:r w:rsidRPr="00F86793">
        <w:rPr>
          <w:rFonts w:ascii="Times New Roman" w:eastAsia="楷体" w:hAnsi="Times New Roman" w:cs="宋体" w:hint="eastAsia"/>
          <w:b/>
          <w:bCs/>
          <w:color w:val="000000" w:themeColor="text1"/>
          <w:sz w:val="32"/>
          <w:szCs w:val="32"/>
        </w:rPr>
        <w:t>第五</w:t>
      </w:r>
      <w:r w:rsidR="004A46F7">
        <w:rPr>
          <w:rFonts w:ascii="Times New Roman" w:eastAsia="楷体" w:hAnsi="Times New Roman" w:cs="宋体" w:hint="eastAsia"/>
          <w:b/>
          <w:bCs/>
          <w:color w:val="000000" w:themeColor="text1"/>
          <w:sz w:val="32"/>
          <w:szCs w:val="32"/>
        </w:rPr>
        <w:t>条</w:t>
      </w:r>
      <w:r w:rsidR="004A46F7">
        <w:rPr>
          <w:rFonts w:ascii="Times New Roman" w:eastAsia="楷体" w:hAnsi="Times New Roman" w:cs="宋体" w:hint="eastAsia"/>
          <w:b/>
          <w:bCs/>
          <w:color w:val="000000" w:themeColor="text1"/>
          <w:sz w:val="32"/>
          <w:szCs w:val="32"/>
        </w:rPr>
        <w:t xml:space="preserve">  </w:t>
      </w:r>
      <w:r w:rsidRPr="00F86793">
        <w:rPr>
          <w:rFonts w:ascii="Times New Roman" w:eastAsia="仿宋_GB2312" w:hAnsi="Times New Roman" w:cs="宋体" w:hint="eastAsia"/>
          <w:color w:val="000000" w:themeColor="text1"/>
          <w:sz w:val="32"/>
          <w:szCs w:val="32"/>
        </w:rPr>
        <w:t>区水利局在每年汛期前，明确并公布水库山塘安全管理“三个”责任人；对水库山塘的维修养护和巡查管护工作履行行业监管职责；</w:t>
      </w:r>
      <w:r w:rsidRPr="00F86793">
        <w:rPr>
          <w:rFonts w:ascii="Times New Roman" w:eastAsia="仿宋_GB2312" w:hAnsi="Times New Roman" w:cs="Times New Roman" w:hint="eastAsia"/>
          <w:color w:val="000000" w:themeColor="text1"/>
          <w:sz w:val="32"/>
          <w:szCs w:val="32"/>
        </w:rPr>
        <w:t>下达年度</w:t>
      </w:r>
      <w:r w:rsidRPr="00F86793">
        <w:rPr>
          <w:rFonts w:ascii="Times New Roman" w:eastAsia="仿宋_GB2312" w:hAnsi="Times New Roman" w:cs="宋体" w:hint="eastAsia"/>
          <w:color w:val="000000" w:themeColor="text1"/>
          <w:sz w:val="32"/>
          <w:szCs w:val="32"/>
        </w:rPr>
        <w:t>水库山塘</w:t>
      </w:r>
      <w:r w:rsidRPr="00F86793">
        <w:rPr>
          <w:rFonts w:ascii="Times New Roman" w:eastAsia="仿宋_GB2312" w:hAnsi="Times New Roman" w:cs="Times New Roman" w:hint="eastAsia"/>
          <w:color w:val="000000" w:themeColor="text1"/>
          <w:sz w:val="32"/>
          <w:szCs w:val="32"/>
        </w:rPr>
        <w:t>管理计划</w:t>
      </w:r>
      <w:r w:rsidRPr="00F86793">
        <w:rPr>
          <w:rFonts w:ascii="Times New Roman" w:eastAsia="仿宋_GB2312" w:hAnsi="Times New Roman" w:cs="宋体" w:hint="eastAsia"/>
          <w:color w:val="000000" w:themeColor="text1"/>
          <w:sz w:val="32"/>
          <w:szCs w:val="32"/>
        </w:rPr>
        <w:t>。</w:t>
      </w:r>
      <w:r w:rsidRPr="00F86793">
        <w:rPr>
          <w:rFonts w:ascii="Times New Roman" w:eastAsia="仿宋_GB2312" w:hAnsi="Times New Roman" w:cs="Times New Roman" w:hint="eastAsia"/>
          <w:color w:val="000000" w:themeColor="text1"/>
          <w:sz w:val="32"/>
          <w:szCs w:val="32"/>
        </w:rPr>
        <w:t>负责水库山塘大坝安全鉴定</w:t>
      </w:r>
      <w:r w:rsidRPr="00F86793">
        <w:rPr>
          <w:rFonts w:ascii="Times New Roman" w:eastAsia="仿宋_GB2312" w:hAnsi="Times New Roman" w:cs="宋体" w:hint="eastAsia"/>
          <w:color w:val="000000" w:themeColor="text1"/>
          <w:sz w:val="32"/>
          <w:szCs w:val="32"/>
        </w:rPr>
        <w:t>的技术审查</w:t>
      </w:r>
      <w:r w:rsidRPr="00F86793">
        <w:rPr>
          <w:rFonts w:ascii="Times New Roman" w:eastAsia="仿宋_GB2312" w:hAnsi="Times New Roman" w:cs="Times New Roman" w:hint="eastAsia"/>
          <w:color w:val="000000" w:themeColor="text1"/>
          <w:sz w:val="32"/>
          <w:szCs w:val="32"/>
        </w:rPr>
        <w:t>并公告；制定发布水库年度控制运行计划；</w:t>
      </w:r>
      <w:r w:rsidRPr="00F86793">
        <w:rPr>
          <w:rFonts w:ascii="Times New Roman" w:eastAsia="仿宋_GB2312" w:hAnsi="Times New Roman" w:cs="宋体" w:hint="eastAsia"/>
          <w:color w:val="000000" w:themeColor="text1"/>
          <w:sz w:val="32"/>
          <w:szCs w:val="32"/>
        </w:rPr>
        <w:t>负责对镇街的水库山塘</w:t>
      </w:r>
      <w:r w:rsidRPr="00F86793">
        <w:rPr>
          <w:rFonts w:ascii="Times New Roman" w:eastAsia="仿宋_GB2312" w:hAnsi="Times New Roman" w:cs="Times New Roman" w:hint="eastAsia"/>
          <w:color w:val="000000" w:themeColor="text1"/>
          <w:sz w:val="32"/>
          <w:szCs w:val="32"/>
        </w:rPr>
        <w:t>管理年度考核。</w:t>
      </w:r>
    </w:p>
    <w:p w:rsidR="003E158E" w:rsidRPr="00F86793" w:rsidRDefault="009171AC" w:rsidP="00F86793">
      <w:pPr>
        <w:spacing w:after="0" w:line="574" w:lineRule="exact"/>
        <w:ind w:firstLineChars="200" w:firstLine="643"/>
        <w:jc w:val="both"/>
        <w:rPr>
          <w:rFonts w:ascii="Times New Roman" w:eastAsia="仿宋_GB2312" w:hAnsi="Times New Roman" w:cs="宋体"/>
          <w:color w:val="000000" w:themeColor="text1"/>
          <w:sz w:val="32"/>
          <w:szCs w:val="32"/>
        </w:rPr>
      </w:pPr>
      <w:r w:rsidRPr="00F86793">
        <w:rPr>
          <w:rFonts w:ascii="Times New Roman" w:eastAsia="楷体" w:hAnsi="Times New Roman" w:cs="宋体" w:hint="eastAsia"/>
          <w:b/>
          <w:bCs/>
          <w:color w:val="000000" w:themeColor="text1"/>
          <w:sz w:val="32"/>
          <w:szCs w:val="32"/>
        </w:rPr>
        <w:t>第六</w:t>
      </w:r>
      <w:r w:rsidR="004A46F7">
        <w:rPr>
          <w:rFonts w:ascii="Times New Roman" w:eastAsia="楷体" w:hAnsi="Times New Roman" w:cs="宋体" w:hint="eastAsia"/>
          <w:b/>
          <w:bCs/>
          <w:color w:val="000000" w:themeColor="text1"/>
          <w:sz w:val="32"/>
          <w:szCs w:val="32"/>
        </w:rPr>
        <w:t>条</w:t>
      </w:r>
      <w:r w:rsidR="004A46F7">
        <w:rPr>
          <w:rFonts w:ascii="Times New Roman" w:eastAsia="楷体" w:hAnsi="Times New Roman" w:cs="宋体" w:hint="eastAsia"/>
          <w:b/>
          <w:bCs/>
          <w:color w:val="000000" w:themeColor="text1"/>
          <w:sz w:val="32"/>
          <w:szCs w:val="32"/>
        </w:rPr>
        <w:t xml:space="preserve">  </w:t>
      </w:r>
      <w:r w:rsidRPr="00F86793">
        <w:rPr>
          <w:rFonts w:ascii="Times New Roman" w:eastAsia="仿宋_GB2312" w:hAnsi="Times New Roman" w:cs="宋体" w:hint="eastAsia"/>
          <w:color w:val="000000" w:themeColor="text1"/>
          <w:sz w:val="32"/>
          <w:szCs w:val="32"/>
        </w:rPr>
        <w:t>镇</w:t>
      </w:r>
      <w:proofErr w:type="gramStart"/>
      <w:r w:rsidRPr="00F86793">
        <w:rPr>
          <w:rFonts w:ascii="Times New Roman" w:eastAsia="仿宋_GB2312" w:hAnsi="Times New Roman" w:cs="宋体" w:hint="eastAsia"/>
          <w:color w:val="000000" w:themeColor="text1"/>
          <w:sz w:val="32"/>
          <w:szCs w:val="32"/>
        </w:rPr>
        <w:t>街负责</w:t>
      </w:r>
      <w:proofErr w:type="gramEnd"/>
      <w:r w:rsidRPr="00F86793">
        <w:rPr>
          <w:rFonts w:ascii="Times New Roman" w:eastAsia="仿宋_GB2312" w:hAnsi="Times New Roman" w:cs="宋体" w:hint="eastAsia"/>
          <w:color w:val="000000" w:themeColor="text1"/>
          <w:sz w:val="32"/>
          <w:szCs w:val="32"/>
        </w:rPr>
        <w:t>统筹推进所辖水库山塘产权化、物业化、数字化改革；每年汛期前，明确并上报水库山塘安全管理“三个”责任人；组织开展</w:t>
      </w:r>
      <w:r w:rsidRPr="00F86793">
        <w:rPr>
          <w:rFonts w:ascii="Times New Roman" w:eastAsia="仿宋_GB2312" w:hAnsi="Times New Roman" w:cs="Times New Roman" w:hint="eastAsia"/>
          <w:color w:val="000000" w:themeColor="text1"/>
          <w:sz w:val="32"/>
          <w:szCs w:val="32"/>
        </w:rPr>
        <w:t>水库山塘的长效运维、</w:t>
      </w:r>
      <w:r w:rsidRPr="00F86793">
        <w:rPr>
          <w:rFonts w:ascii="Times New Roman" w:eastAsia="仿宋_GB2312" w:hAnsi="Times New Roman" w:cs="宋体" w:hint="eastAsia"/>
          <w:color w:val="000000" w:themeColor="text1"/>
          <w:sz w:val="32"/>
          <w:szCs w:val="32"/>
        </w:rPr>
        <w:t>除险加固、</w:t>
      </w:r>
      <w:r w:rsidRPr="00F86793">
        <w:rPr>
          <w:rFonts w:ascii="Times New Roman" w:eastAsia="仿宋_GB2312" w:hAnsi="Times New Roman" w:cs="仿宋" w:hint="eastAsia"/>
          <w:color w:val="000000" w:themeColor="text1"/>
          <w:sz w:val="32"/>
          <w:szCs w:val="32"/>
        </w:rPr>
        <w:t>综合整治、</w:t>
      </w:r>
      <w:r w:rsidRPr="00F86793">
        <w:rPr>
          <w:rFonts w:ascii="Times New Roman" w:eastAsia="仿宋_GB2312" w:hAnsi="Times New Roman" w:hint="eastAsia"/>
          <w:color w:val="000000" w:themeColor="text1"/>
          <w:sz w:val="32"/>
          <w:szCs w:val="32"/>
        </w:rPr>
        <w:t>水毁设施修复</w:t>
      </w:r>
      <w:r w:rsidRPr="00F86793">
        <w:rPr>
          <w:rFonts w:ascii="Times New Roman" w:eastAsia="仿宋_GB2312" w:hAnsi="Times New Roman" w:cs="宋体" w:hint="eastAsia"/>
          <w:color w:val="000000" w:themeColor="text1"/>
          <w:sz w:val="32"/>
          <w:szCs w:val="32"/>
        </w:rPr>
        <w:t>和降等报废等工作</w:t>
      </w:r>
      <w:r w:rsidRPr="00F86793">
        <w:rPr>
          <w:rFonts w:ascii="Times New Roman" w:eastAsia="仿宋_GB2312" w:hAnsi="Times New Roman" w:cs="Times New Roman" w:hint="eastAsia"/>
          <w:color w:val="000000" w:themeColor="text1"/>
          <w:sz w:val="32"/>
          <w:szCs w:val="32"/>
        </w:rPr>
        <w:t>；组织水库山塘大坝安全鉴定（技术认定、安全评估）并制定“</w:t>
      </w:r>
      <w:proofErr w:type="gramStart"/>
      <w:r w:rsidRPr="00F86793">
        <w:rPr>
          <w:rFonts w:ascii="Times New Roman" w:eastAsia="仿宋_GB2312" w:hAnsi="Times New Roman" w:cs="Times New Roman" w:hint="eastAsia"/>
          <w:color w:val="000000" w:themeColor="text1"/>
          <w:sz w:val="32"/>
          <w:szCs w:val="32"/>
        </w:rPr>
        <w:t>一</w:t>
      </w:r>
      <w:proofErr w:type="gramEnd"/>
      <w:r w:rsidRPr="00F86793">
        <w:rPr>
          <w:rFonts w:ascii="Times New Roman" w:eastAsia="仿宋_GB2312" w:hAnsi="Times New Roman" w:cs="Times New Roman" w:hint="eastAsia"/>
          <w:color w:val="000000" w:themeColor="text1"/>
          <w:sz w:val="32"/>
          <w:szCs w:val="32"/>
        </w:rPr>
        <w:t>库</w:t>
      </w:r>
      <w:proofErr w:type="gramStart"/>
      <w:r w:rsidRPr="00F86793">
        <w:rPr>
          <w:rFonts w:ascii="Times New Roman" w:eastAsia="仿宋_GB2312" w:hAnsi="Times New Roman" w:cs="Times New Roman" w:hint="eastAsia"/>
          <w:color w:val="000000" w:themeColor="text1"/>
          <w:sz w:val="32"/>
          <w:szCs w:val="32"/>
        </w:rPr>
        <w:t>一</w:t>
      </w:r>
      <w:proofErr w:type="gramEnd"/>
      <w:r w:rsidRPr="00F86793">
        <w:rPr>
          <w:rFonts w:ascii="Times New Roman" w:eastAsia="仿宋_GB2312" w:hAnsi="Times New Roman" w:cs="Times New Roman" w:hint="eastAsia"/>
          <w:color w:val="000000" w:themeColor="text1"/>
          <w:sz w:val="32"/>
          <w:szCs w:val="32"/>
        </w:rPr>
        <w:t>策”方案；采用统一购买服务或委托村经济合作社方式落实物业化管理；制定发布山塘年度控制运行计划；负责对村</w:t>
      </w:r>
      <w:r w:rsidRPr="00F86793">
        <w:rPr>
          <w:rFonts w:ascii="Times New Roman" w:eastAsia="仿宋_GB2312" w:hAnsi="Times New Roman" w:cs="宋体" w:hint="eastAsia"/>
          <w:color w:val="000000" w:themeColor="text1"/>
          <w:sz w:val="32"/>
          <w:szCs w:val="32"/>
        </w:rPr>
        <w:t>年度管理考核。</w:t>
      </w:r>
    </w:p>
    <w:p w:rsidR="003E158E" w:rsidRPr="00F86793" w:rsidRDefault="009171AC" w:rsidP="00F86793">
      <w:pPr>
        <w:spacing w:after="0" w:line="574" w:lineRule="exact"/>
        <w:ind w:firstLineChars="200" w:firstLine="643"/>
        <w:jc w:val="both"/>
        <w:rPr>
          <w:rFonts w:ascii="Times New Roman" w:eastAsia="仿宋_GB2312" w:hAnsi="Times New Roman" w:cs="Times New Roman"/>
          <w:color w:val="000000" w:themeColor="text1"/>
          <w:sz w:val="32"/>
          <w:szCs w:val="32"/>
        </w:rPr>
      </w:pPr>
      <w:r w:rsidRPr="00F86793">
        <w:rPr>
          <w:rFonts w:ascii="Times New Roman" w:eastAsia="楷体" w:hAnsi="Times New Roman" w:cs="宋体" w:hint="eastAsia"/>
          <w:b/>
          <w:bCs/>
          <w:color w:val="000000" w:themeColor="text1"/>
          <w:sz w:val="32"/>
          <w:szCs w:val="32"/>
        </w:rPr>
        <w:lastRenderedPageBreak/>
        <w:t>第七</w:t>
      </w:r>
      <w:r w:rsidR="004A46F7">
        <w:rPr>
          <w:rFonts w:ascii="Times New Roman" w:eastAsia="楷体" w:hAnsi="Times New Roman" w:cs="宋体" w:hint="eastAsia"/>
          <w:b/>
          <w:bCs/>
          <w:color w:val="000000" w:themeColor="text1"/>
          <w:sz w:val="32"/>
          <w:szCs w:val="32"/>
        </w:rPr>
        <w:t>条</w:t>
      </w:r>
      <w:r w:rsidR="004A46F7">
        <w:rPr>
          <w:rFonts w:ascii="Times New Roman" w:eastAsia="楷体" w:hAnsi="Times New Roman" w:cs="宋体" w:hint="eastAsia"/>
          <w:b/>
          <w:bCs/>
          <w:color w:val="000000" w:themeColor="text1"/>
          <w:sz w:val="32"/>
          <w:szCs w:val="32"/>
        </w:rPr>
        <w:t xml:space="preserve">  </w:t>
      </w:r>
      <w:r w:rsidRPr="00F86793">
        <w:rPr>
          <w:rFonts w:ascii="Times New Roman" w:eastAsia="仿宋_GB2312" w:hAnsi="Times New Roman" w:cs="宋体" w:hint="eastAsia"/>
          <w:color w:val="000000" w:themeColor="text1"/>
          <w:sz w:val="32"/>
          <w:szCs w:val="32"/>
        </w:rPr>
        <w:t>产权人应当建立健全工作制度，强化日常巡查、维修养护、控制运行、安全保卫等措施，推进标准化管理，创建美丽山塘等工作，切实保障工程运行安全</w:t>
      </w:r>
      <w:r w:rsidRPr="00F86793">
        <w:rPr>
          <w:rFonts w:ascii="Times New Roman" w:eastAsia="仿宋_GB2312" w:hAnsi="Times New Roman" w:cs="Times New Roman" w:hint="eastAsia"/>
          <w:color w:val="000000" w:themeColor="text1"/>
          <w:sz w:val="32"/>
          <w:szCs w:val="32"/>
        </w:rPr>
        <w:t>。</w:t>
      </w:r>
    </w:p>
    <w:p w:rsidR="003E158E" w:rsidRPr="00F86793" w:rsidRDefault="009171AC" w:rsidP="00F86793">
      <w:pPr>
        <w:spacing w:after="0" w:line="574" w:lineRule="exact"/>
        <w:ind w:firstLineChars="200" w:firstLine="643"/>
        <w:jc w:val="both"/>
        <w:rPr>
          <w:rFonts w:ascii="Times New Roman" w:eastAsia="仿宋_GB2312" w:hAnsi="Times New Roman" w:cs="仿宋_GB2312"/>
          <w:color w:val="000000" w:themeColor="text1"/>
          <w:sz w:val="32"/>
          <w:szCs w:val="32"/>
        </w:rPr>
      </w:pPr>
      <w:r w:rsidRPr="00F86793">
        <w:rPr>
          <w:rFonts w:ascii="Times New Roman" w:eastAsia="楷体" w:hAnsi="Times New Roman" w:cs="宋体" w:hint="eastAsia"/>
          <w:b/>
          <w:bCs/>
          <w:color w:val="000000" w:themeColor="text1"/>
          <w:sz w:val="32"/>
          <w:szCs w:val="32"/>
        </w:rPr>
        <w:t>第八</w:t>
      </w:r>
      <w:r w:rsidR="004A46F7">
        <w:rPr>
          <w:rFonts w:ascii="Times New Roman" w:eastAsia="楷体" w:hAnsi="Times New Roman" w:cs="宋体" w:hint="eastAsia"/>
          <w:b/>
          <w:bCs/>
          <w:color w:val="000000" w:themeColor="text1"/>
          <w:sz w:val="32"/>
          <w:szCs w:val="32"/>
        </w:rPr>
        <w:t>条</w:t>
      </w:r>
      <w:r w:rsidR="004A46F7">
        <w:rPr>
          <w:rFonts w:ascii="Times New Roman" w:eastAsia="楷体" w:hAnsi="Times New Roman" w:cs="宋体" w:hint="eastAsia"/>
          <w:b/>
          <w:bCs/>
          <w:color w:val="000000" w:themeColor="text1"/>
          <w:sz w:val="32"/>
          <w:szCs w:val="32"/>
        </w:rPr>
        <w:t xml:space="preserve">  </w:t>
      </w:r>
      <w:r w:rsidRPr="00F86793">
        <w:rPr>
          <w:rFonts w:ascii="Times New Roman" w:eastAsia="仿宋_GB2312" w:hAnsi="Times New Roman" w:cs="宋体" w:hint="eastAsia"/>
          <w:color w:val="000000" w:themeColor="text1"/>
          <w:sz w:val="32"/>
          <w:szCs w:val="32"/>
        </w:rPr>
        <w:t>产权人应采用先进技术和措施，对工程实行数字化管理。要按照规定设置管理用房，雨量和水位自动监测、视频监控、放水预警等设施设备，并确保正常运行。</w:t>
      </w:r>
    </w:p>
    <w:p w:rsidR="003E158E" w:rsidRPr="00F86793" w:rsidRDefault="009171AC" w:rsidP="00F86793">
      <w:pPr>
        <w:spacing w:after="0" w:line="574" w:lineRule="exact"/>
        <w:ind w:firstLineChars="200" w:firstLine="643"/>
        <w:jc w:val="both"/>
        <w:rPr>
          <w:rFonts w:ascii="Times New Roman" w:eastAsia="仿宋_GB2312" w:hAnsi="Times New Roman" w:cs="宋体"/>
          <w:b/>
          <w:bCs/>
          <w:color w:val="000000" w:themeColor="text1"/>
          <w:sz w:val="32"/>
          <w:szCs w:val="32"/>
        </w:rPr>
      </w:pPr>
      <w:r w:rsidRPr="00F86793">
        <w:rPr>
          <w:rFonts w:ascii="Times New Roman" w:eastAsia="楷体" w:hAnsi="Times New Roman" w:cs="宋体" w:hint="eastAsia"/>
          <w:b/>
          <w:bCs/>
          <w:color w:val="000000" w:themeColor="text1"/>
          <w:sz w:val="32"/>
          <w:szCs w:val="32"/>
        </w:rPr>
        <w:t>第九</w:t>
      </w:r>
      <w:r w:rsidR="004A46F7">
        <w:rPr>
          <w:rFonts w:ascii="Times New Roman" w:eastAsia="楷体" w:hAnsi="Times New Roman" w:cs="宋体" w:hint="eastAsia"/>
          <w:b/>
          <w:bCs/>
          <w:color w:val="000000" w:themeColor="text1"/>
          <w:sz w:val="32"/>
          <w:szCs w:val="32"/>
        </w:rPr>
        <w:t>条</w:t>
      </w:r>
      <w:r w:rsidR="004A46F7">
        <w:rPr>
          <w:rFonts w:ascii="Times New Roman" w:eastAsia="楷体" w:hAnsi="Times New Roman" w:cs="宋体" w:hint="eastAsia"/>
          <w:b/>
          <w:bCs/>
          <w:color w:val="000000" w:themeColor="text1"/>
          <w:sz w:val="32"/>
          <w:szCs w:val="32"/>
        </w:rPr>
        <w:t xml:space="preserve">  </w:t>
      </w:r>
      <w:r w:rsidRPr="00F86793">
        <w:rPr>
          <w:rFonts w:ascii="Times New Roman" w:eastAsia="仿宋_GB2312" w:hAnsi="Times New Roman" w:cs="宋体" w:hint="eastAsia"/>
          <w:color w:val="000000" w:themeColor="text1"/>
          <w:sz w:val="32"/>
          <w:szCs w:val="32"/>
        </w:rPr>
        <w:t>产权人要严格执行控制运用计划，不得擅自在汛期限制水位以上蓄水。经鉴定为病险水库山塘在除险加固或报废前，应当采取空库运行或者限制蓄水措施并加强巡查和管理。大坝主体部分没有病险，承担灌溉供水任务且难以替代水源的病险水库山塘，确需临时蓄水的方案必须由产权人组织论证，报镇街（方家</w:t>
      </w:r>
      <w:proofErr w:type="gramStart"/>
      <w:r w:rsidRPr="00F86793">
        <w:rPr>
          <w:rFonts w:ascii="Times New Roman" w:eastAsia="仿宋_GB2312" w:hAnsi="Times New Roman" w:cs="宋体" w:hint="eastAsia"/>
          <w:color w:val="000000" w:themeColor="text1"/>
          <w:sz w:val="32"/>
          <w:szCs w:val="32"/>
        </w:rPr>
        <w:t>坞</w:t>
      </w:r>
      <w:proofErr w:type="gramEnd"/>
      <w:r w:rsidRPr="00F86793">
        <w:rPr>
          <w:rFonts w:ascii="Times New Roman" w:eastAsia="仿宋_GB2312" w:hAnsi="Times New Roman" w:cs="宋体" w:hint="eastAsia"/>
          <w:color w:val="000000" w:themeColor="text1"/>
          <w:sz w:val="32"/>
          <w:szCs w:val="32"/>
        </w:rPr>
        <w:t>、九级岭、</w:t>
      </w:r>
      <w:proofErr w:type="gramStart"/>
      <w:r w:rsidRPr="00F86793">
        <w:rPr>
          <w:rFonts w:ascii="Times New Roman" w:eastAsia="仿宋_GB2312" w:hAnsi="Times New Roman" w:cs="宋体" w:hint="eastAsia"/>
          <w:color w:val="000000" w:themeColor="text1"/>
          <w:sz w:val="32"/>
          <w:szCs w:val="32"/>
        </w:rPr>
        <w:t>青龙山报区</w:t>
      </w:r>
      <w:proofErr w:type="gramEnd"/>
      <w:r w:rsidRPr="00F86793">
        <w:rPr>
          <w:rFonts w:ascii="Times New Roman" w:eastAsia="仿宋_GB2312" w:hAnsi="Times New Roman" w:cs="宋体" w:hint="eastAsia"/>
          <w:color w:val="000000" w:themeColor="text1"/>
          <w:sz w:val="32"/>
          <w:szCs w:val="32"/>
        </w:rPr>
        <w:t>水利局）备案。水库放水前须落实预警预告措施。</w:t>
      </w:r>
    </w:p>
    <w:p w:rsidR="003E158E" w:rsidRPr="00F86793" w:rsidRDefault="009171AC" w:rsidP="00F86793">
      <w:pPr>
        <w:spacing w:after="0" w:line="574" w:lineRule="exact"/>
        <w:ind w:firstLineChars="200" w:firstLine="643"/>
        <w:jc w:val="both"/>
        <w:rPr>
          <w:rFonts w:ascii="Times New Roman" w:eastAsia="仿宋_GB2312" w:hAnsi="Times New Roman"/>
          <w:color w:val="000000" w:themeColor="text1"/>
          <w:sz w:val="32"/>
          <w:szCs w:val="32"/>
        </w:rPr>
      </w:pPr>
      <w:r w:rsidRPr="00F86793">
        <w:rPr>
          <w:rFonts w:ascii="Times New Roman" w:eastAsia="楷体" w:hAnsi="Times New Roman" w:cs="宋体" w:hint="eastAsia"/>
          <w:b/>
          <w:bCs/>
          <w:color w:val="000000" w:themeColor="text1"/>
          <w:sz w:val="32"/>
          <w:szCs w:val="32"/>
        </w:rPr>
        <w:t>第十</w:t>
      </w:r>
      <w:r w:rsidR="004A46F7">
        <w:rPr>
          <w:rFonts w:ascii="Times New Roman" w:eastAsia="楷体" w:hAnsi="Times New Roman" w:cs="宋体" w:hint="eastAsia"/>
          <w:b/>
          <w:bCs/>
          <w:color w:val="000000" w:themeColor="text1"/>
          <w:sz w:val="32"/>
          <w:szCs w:val="32"/>
        </w:rPr>
        <w:t>条</w:t>
      </w:r>
      <w:r w:rsidR="004A46F7">
        <w:rPr>
          <w:rFonts w:ascii="Times New Roman" w:eastAsia="楷体" w:hAnsi="Times New Roman" w:cs="宋体" w:hint="eastAsia"/>
          <w:b/>
          <w:bCs/>
          <w:color w:val="000000" w:themeColor="text1"/>
          <w:sz w:val="32"/>
          <w:szCs w:val="32"/>
        </w:rPr>
        <w:t xml:space="preserve">  </w:t>
      </w:r>
      <w:r w:rsidRPr="00F86793">
        <w:rPr>
          <w:rFonts w:ascii="Times New Roman" w:eastAsia="仿宋_GB2312" w:hAnsi="Times New Roman" w:cs="Times New Roman" w:hint="eastAsia"/>
          <w:color w:val="000000" w:themeColor="text1"/>
          <w:sz w:val="32"/>
          <w:szCs w:val="32"/>
        </w:rPr>
        <w:t>对病险严重且除险加固技术上不可行或经济上不合理及设计功能基本丧失的水库</w:t>
      </w:r>
      <w:r w:rsidRPr="00F86793">
        <w:rPr>
          <w:rFonts w:ascii="Times New Roman" w:eastAsia="仿宋_GB2312" w:hAnsi="Times New Roman" w:hint="eastAsia"/>
          <w:color w:val="000000" w:themeColor="text1"/>
          <w:sz w:val="32"/>
          <w:szCs w:val="32"/>
        </w:rPr>
        <w:t>山塘</w:t>
      </w:r>
      <w:r w:rsidRPr="00F86793">
        <w:rPr>
          <w:rFonts w:ascii="Times New Roman" w:eastAsia="仿宋_GB2312" w:hAnsi="Times New Roman" w:cs="Times New Roman" w:hint="eastAsia"/>
          <w:color w:val="000000" w:themeColor="text1"/>
          <w:sz w:val="32"/>
          <w:szCs w:val="32"/>
        </w:rPr>
        <w:t>，</w:t>
      </w:r>
      <w:r w:rsidRPr="00F86793">
        <w:rPr>
          <w:rFonts w:ascii="Times New Roman" w:eastAsia="仿宋_GB2312" w:hAnsi="Times New Roman" w:cs="宋体" w:hint="eastAsia"/>
          <w:color w:val="000000" w:themeColor="text1"/>
          <w:sz w:val="32"/>
          <w:szCs w:val="32"/>
        </w:rPr>
        <w:t>产权人</w:t>
      </w:r>
      <w:r w:rsidRPr="00F86793">
        <w:rPr>
          <w:rFonts w:ascii="Times New Roman" w:eastAsia="仿宋_GB2312" w:hAnsi="Times New Roman" w:cs="Times New Roman" w:hint="eastAsia"/>
          <w:color w:val="000000" w:themeColor="text1"/>
          <w:sz w:val="32"/>
          <w:szCs w:val="32"/>
        </w:rPr>
        <w:t>必须实施报废</w:t>
      </w:r>
      <w:r w:rsidRPr="00F86793">
        <w:rPr>
          <w:rFonts w:ascii="Times New Roman" w:eastAsia="仿宋_GB2312" w:hAnsi="Times New Roman" w:hint="eastAsia"/>
          <w:color w:val="000000" w:themeColor="text1"/>
          <w:sz w:val="32"/>
          <w:szCs w:val="32"/>
        </w:rPr>
        <w:t>。</w:t>
      </w:r>
    </w:p>
    <w:p w:rsidR="003E158E" w:rsidRPr="00F86793" w:rsidRDefault="003E158E" w:rsidP="00F86793">
      <w:pPr>
        <w:spacing w:after="0" w:line="574" w:lineRule="exact"/>
        <w:ind w:firstLineChars="200" w:firstLine="640"/>
        <w:jc w:val="both"/>
        <w:rPr>
          <w:rFonts w:ascii="Times New Roman" w:eastAsia="仿宋_GB2312" w:hAnsi="Times New Roman" w:cs="宋体"/>
          <w:color w:val="000000" w:themeColor="text1"/>
          <w:sz w:val="32"/>
          <w:szCs w:val="32"/>
        </w:rPr>
      </w:pPr>
    </w:p>
    <w:p w:rsidR="003E158E" w:rsidRPr="00F86793" w:rsidRDefault="009171AC" w:rsidP="00F86793">
      <w:pPr>
        <w:spacing w:after="0" w:line="574" w:lineRule="exact"/>
        <w:jc w:val="center"/>
        <w:rPr>
          <w:rFonts w:ascii="Times New Roman" w:eastAsia="黑体" w:hAnsi="Times New Roman" w:cs="Times New Roman"/>
          <w:bCs/>
          <w:color w:val="000000" w:themeColor="text1"/>
          <w:sz w:val="32"/>
          <w:szCs w:val="32"/>
        </w:rPr>
      </w:pPr>
      <w:r w:rsidRPr="00F86793">
        <w:rPr>
          <w:rFonts w:ascii="Times New Roman" w:eastAsia="黑体" w:hAnsi="Times New Roman" w:cs="Times New Roman"/>
          <w:bCs/>
          <w:color w:val="000000" w:themeColor="text1"/>
          <w:sz w:val="32"/>
          <w:szCs w:val="32"/>
        </w:rPr>
        <w:t>第三章</w:t>
      </w:r>
      <w:r w:rsidR="00F86793">
        <w:rPr>
          <w:rFonts w:ascii="Times New Roman" w:eastAsia="黑体" w:hAnsi="Times New Roman" w:cs="Times New Roman" w:hint="eastAsia"/>
          <w:bCs/>
          <w:color w:val="000000" w:themeColor="text1"/>
          <w:sz w:val="32"/>
          <w:szCs w:val="32"/>
        </w:rPr>
        <w:t xml:space="preserve"> </w:t>
      </w:r>
      <w:r w:rsidRPr="00F86793">
        <w:rPr>
          <w:rFonts w:ascii="Times New Roman" w:eastAsia="黑体" w:hAnsi="Times New Roman" w:cs="Times New Roman"/>
          <w:bCs/>
          <w:color w:val="000000" w:themeColor="text1"/>
          <w:sz w:val="32"/>
          <w:szCs w:val="32"/>
        </w:rPr>
        <w:t xml:space="preserve"> </w:t>
      </w:r>
      <w:r w:rsidRPr="00F86793">
        <w:rPr>
          <w:rFonts w:ascii="Times New Roman" w:eastAsia="黑体" w:hAnsi="Times New Roman" w:cs="Times New Roman"/>
          <w:bCs/>
          <w:color w:val="000000" w:themeColor="text1"/>
          <w:sz w:val="32"/>
          <w:szCs w:val="32"/>
        </w:rPr>
        <w:t>加固整治</w:t>
      </w:r>
    </w:p>
    <w:p w:rsidR="003E158E" w:rsidRPr="00F86793" w:rsidRDefault="009171AC" w:rsidP="00F86793">
      <w:pPr>
        <w:widowControl w:val="0"/>
        <w:adjustRightInd/>
        <w:snapToGrid/>
        <w:spacing w:after="0" w:line="574" w:lineRule="exact"/>
        <w:ind w:firstLineChars="200" w:firstLine="643"/>
        <w:jc w:val="both"/>
        <w:rPr>
          <w:rFonts w:ascii="Times New Roman" w:eastAsia="仿宋_GB2312" w:hAnsi="Times New Roman" w:cs="Times New Roman"/>
          <w:color w:val="000000" w:themeColor="text1"/>
          <w:sz w:val="32"/>
          <w:szCs w:val="32"/>
        </w:rPr>
      </w:pPr>
      <w:r w:rsidRPr="00F86793">
        <w:rPr>
          <w:rFonts w:ascii="Times New Roman" w:eastAsia="楷体" w:hAnsi="Times New Roman" w:cs="Times New Roman"/>
          <w:b/>
          <w:bCs/>
          <w:color w:val="000000" w:themeColor="text1"/>
          <w:sz w:val="32"/>
          <w:szCs w:val="32"/>
        </w:rPr>
        <w:t>第十一</w:t>
      </w:r>
      <w:r w:rsidR="004A46F7">
        <w:rPr>
          <w:rFonts w:ascii="Times New Roman" w:eastAsia="楷体" w:hAnsi="Times New Roman" w:cs="Times New Roman"/>
          <w:b/>
          <w:bCs/>
          <w:color w:val="000000" w:themeColor="text1"/>
          <w:sz w:val="32"/>
          <w:szCs w:val="32"/>
        </w:rPr>
        <w:t>条</w:t>
      </w:r>
      <w:r w:rsidR="004A46F7">
        <w:rPr>
          <w:rFonts w:ascii="Times New Roman" w:eastAsia="楷体" w:hAnsi="Times New Roman" w:cs="Times New Roman"/>
          <w:b/>
          <w:bCs/>
          <w:color w:val="000000" w:themeColor="text1"/>
          <w:sz w:val="32"/>
          <w:szCs w:val="32"/>
        </w:rPr>
        <w:t xml:space="preserve">  </w:t>
      </w:r>
      <w:r w:rsidRPr="00F86793">
        <w:rPr>
          <w:rFonts w:ascii="Times New Roman" w:eastAsia="仿宋_GB2312" w:hAnsi="Times New Roman" w:cs="Times New Roman"/>
          <w:color w:val="000000" w:themeColor="text1"/>
          <w:sz w:val="32"/>
          <w:szCs w:val="32"/>
        </w:rPr>
        <w:t>水库除险加固、山塘综合整治工程的申报主体为</w:t>
      </w:r>
      <w:r w:rsidRPr="00F86793">
        <w:rPr>
          <w:rFonts w:ascii="Times New Roman" w:eastAsia="仿宋_GB2312" w:hAnsi="Times New Roman" w:cs="Times New Roman" w:hint="eastAsia"/>
          <w:color w:val="000000" w:themeColor="text1"/>
          <w:sz w:val="32"/>
          <w:szCs w:val="32"/>
        </w:rPr>
        <w:t>镇街</w:t>
      </w:r>
      <w:r w:rsidRPr="00F86793">
        <w:rPr>
          <w:rFonts w:ascii="Times New Roman" w:eastAsia="仿宋_GB2312" w:hAnsi="Times New Roman" w:cs="Times New Roman"/>
          <w:color w:val="000000" w:themeColor="text1"/>
          <w:sz w:val="32"/>
          <w:szCs w:val="32"/>
        </w:rPr>
        <w:t>。申报时需提供申请报告、资金来源证明、项目法人组建文件</w:t>
      </w:r>
      <w:r w:rsidRPr="00F86793">
        <w:rPr>
          <w:rFonts w:ascii="Times New Roman" w:eastAsia="仿宋_GB2312" w:hAnsi="Times New Roman" w:cs="Times New Roman" w:hint="eastAsia"/>
          <w:color w:val="000000" w:themeColor="text1"/>
          <w:sz w:val="32"/>
          <w:szCs w:val="32"/>
        </w:rPr>
        <w:t>、</w:t>
      </w:r>
      <w:r w:rsidRPr="00F86793">
        <w:rPr>
          <w:rFonts w:ascii="Times New Roman" w:eastAsia="仿宋_GB2312" w:hAnsi="Times New Roman" w:cs="Times New Roman"/>
          <w:color w:val="000000" w:themeColor="text1"/>
          <w:sz w:val="32"/>
          <w:szCs w:val="32"/>
        </w:rPr>
        <w:t>项目建议书等文本。项目法人具体参照《水利工程建设项目法人管理指导意见》执行</w:t>
      </w:r>
      <w:r w:rsidRPr="00F86793">
        <w:rPr>
          <w:rFonts w:ascii="Times New Roman" w:eastAsia="仿宋_GB2312" w:hAnsi="Times New Roman" w:cs="Times New Roman" w:hint="eastAsia"/>
          <w:color w:val="000000" w:themeColor="text1"/>
          <w:sz w:val="32"/>
          <w:szCs w:val="32"/>
        </w:rPr>
        <w:t>，</w:t>
      </w:r>
      <w:r w:rsidRPr="00F86793">
        <w:rPr>
          <w:rFonts w:ascii="Times New Roman" w:eastAsia="仿宋_GB2312" w:hAnsi="Times New Roman" w:cs="Times New Roman"/>
          <w:color w:val="000000" w:themeColor="text1"/>
          <w:sz w:val="32"/>
          <w:szCs w:val="32"/>
        </w:rPr>
        <w:t>组建文件</w:t>
      </w:r>
      <w:r w:rsidRPr="00F86793">
        <w:rPr>
          <w:rFonts w:ascii="Times New Roman" w:eastAsia="仿宋_GB2312" w:hAnsi="Times New Roman" w:cs="Times New Roman" w:hint="eastAsia"/>
          <w:color w:val="000000" w:themeColor="text1"/>
          <w:sz w:val="32"/>
          <w:szCs w:val="32"/>
        </w:rPr>
        <w:t>需</w:t>
      </w:r>
      <w:r w:rsidRPr="00F86793">
        <w:rPr>
          <w:rFonts w:ascii="Times New Roman" w:eastAsia="仿宋_GB2312" w:hAnsi="Times New Roman" w:cs="Times New Roman"/>
          <w:color w:val="000000" w:themeColor="text1"/>
          <w:sz w:val="32"/>
          <w:szCs w:val="32"/>
        </w:rPr>
        <w:t>明确项目法人的主要负责人</w:t>
      </w:r>
      <w:r w:rsidR="00A12D53" w:rsidRPr="00F86793">
        <w:rPr>
          <w:rFonts w:ascii="Times New Roman" w:eastAsia="仿宋_GB2312" w:hAnsi="Times New Roman" w:cs="Times New Roman" w:hint="eastAsia"/>
          <w:color w:val="000000" w:themeColor="text1"/>
          <w:sz w:val="32"/>
          <w:szCs w:val="32"/>
        </w:rPr>
        <w:t>、</w:t>
      </w:r>
      <w:r w:rsidRPr="00F86793">
        <w:rPr>
          <w:rFonts w:ascii="Times New Roman" w:eastAsia="仿宋_GB2312" w:hAnsi="Times New Roman" w:cs="Times New Roman"/>
          <w:color w:val="000000" w:themeColor="text1"/>
          <w:sz w:val="32"/>
          <w:szCs w:val="32"/>
        </w:rPr>
        <w:t>技术负责人、财务负责人等</w:t>
      </w:r>
      <w:r w:rsidRPr="00F86793">
        <w:rPr>
          <w:rFonts w:ascii="Times New Roman" w:eastAsia="仿宋_GB2312" w:hAnsi="Times New Roman" w:cs="Times New Roman" w:hint="eastAsia"/>
          <w:color w:val="000000" w:themeColor="text1"/>
          <w:sz w:val="32"/>
          <w:szCs w:val="32"/>
        </w:rPr>
        <w:t>。</w:t>
      </w:r>
    </w:p>
    <w:p w:rsidR="003E158E" w:rsidRPr="00F86793" w:rsidRDefault="009171AC" w:rsidP="00F86793">
      <w:pPr>
        <w:widowControl w:val="0"/>
        <w:adjustRightInd/>
        <w:snapToGrid/>
        <w:spacing w:after="0" w:line="574" w:lineRule="exact"/>
        <w:ind w:firstLineChars="200" w:firstLine="640"/>
        <w:jc w:val="both"/>
        <w:rPr>
          <w:rFonts w:ascii="Times New Roman" w:eastAsia="仿宋_GB2312" w:hAnsi="Times New Roman" w:cs="Times New Roman"/>
          <w:color w:val="000000" w:themeColor="text1"/>
          <w:sz w:val="32"/>
          <w:szCs w:val="32"/>
        </w:rPr>
      </w:pPr>
      <w:r w:rsidRPr="00F86793">
        <w:rPr>
          <w:rFonts w:ascii="Times New Roman" w:eastAsia="仿宋_GB2312" w:hAnsi="Times New Roman" w:cs="Times New Roman"/>
          <w:color w:val="000000" w:themeColor="text1"/>
          <w:sz w:val="32"/>
          <w:szCs w:val="32"/>
        </w:rPr>
        <w:lastRenderedPageBreak/>
        <w:t>投资在</w:t>
      </w:r>
      <w:r w:rsidRPr="00F86793">
        <w:rPr>
          <w:rFonts w:ascii="Times New Roman" w:eastAsia="仿宋_GB2312" w:hAnsi="Times New Roman" w:cs="Times New Roman"/>
          <w:color w:val="000000" w:themeColor="text1"/>
          <w:sz w:val="32"/>
          <w:szCs w:val="32"/>
        </w:rPr>
        <w:t>100</w:t>
      </w:r>
      <w:r w:rsidRPr="00F86793">
        <w:rPr>
          <w:rFonts w:ascii="Times New Roman" w:eastAsia="仿宋_GB2312" w:hAnsi="Times New Roman" w:cs="Times New Roman"/>
          <w:color w:val="000000" w:themeColor="text1"/>
          <w:sz w:val="32"/>
          <w:szCs w:val="32"/>
        </w:rPr>
        <w:t>万元以上的水库除险加固工程、高坝</w:t>
      </w:r>
      <w:r w:rsidR="00A12D53" w:rsidRPr="00F86793">
        <w:rPr>
          <w:rFonts w:ascii="Times New Roman" w:eastAsia="仿宋_GB2312" w:hAnsi="Times New Roman" w:cs="Times New Roman" w:hint="eastAsia"/>
          <w:color w:val="000000" w:themeColor="text1"/>
          <w:sz w:val="32"/>
          <w:szCs w:val="32"/>
        </w:rPr>
        <w:t>和</w:t>
      </w:r>
      <w:r w:rsidRPr="00F86793">
        <w:rPr>
          <w:rFonts w:ascii="Times New Roman" w:eastAsia="仿宋_GB2312" w:hAnsi="Times New Roman" w:cs="Times New Roman"/>
          <w:color w:val="000000" w:themeColor="text1"/>
          <w:sz w:val="32"/>
          <w:szCs w:val="32"/>
        </w:rPr>
        <w:t>屋顶山塘综合整治工程</w:t>
      </w:r>
      <w:r w:rsidR="00A12D53" w:rsidRPr="00F86793">
        <w:rPr>
          <w:rFonts w:ascii="Times New Roman" w:eastAsia="仿宋_GB2312" w:hAnsi="Times New Roman" w:cs="Times New Roman" w:hint="eastAsia"/>
          <w:color w:val="000000" w:themeColor="text1"/>
          <w:sz w:val="32"/>
          <w:szCs w:val="32"/>
        </w:rPr>
        <w:t>，</w:t>
      </w:r>
      <w:r w:rsidRPr="00F86793">
        <w:rPr>
          <w:rFonts w:ascii="Times New Roman" w:eastAsia="仿宋_GB2312" w:hAnsi="Times New Roman" w:cs="Times New Roman"/>
          <w:color w:val="000000" w:themeColor="text1"/>
          <w:sz w:val="32"/>
          <w:szCs w:val="32"/>
        </w:rPr>
        <w:t>投资在</w:t>
      </w:r>
      <w:r w:rsidRPr="00F86793">
        <w:rPr>
          <w:rFonts w:ascii="Times New Roman" w:eastAsia="仿宋_GB2312" w:hAnsi="Times New Roman" w:cs="Times New Roman"/>
          <w:color w:val="000000" w:themeColor="text1"/>
          <w:sz w:val="32"/>
          <w:szCs w:val="32"/>
        </w:rPr>
        <w:t>500</w:t>
      </w:r>
      <w:r w:rsidRPr="00F86793">
        <w:rPr>
          <w:rFonts w:ascii="Times New Roman" w:eastAsia="仿宋_GB2312" w:hAnsi="Times New Roman" w:cs="Times New Roman"/>
          <w:color w:val="000000" w:themeColor="text1"/>
          <w:sz w:val="32"/>
          <w:szCs w:val="32"/>
        </w:rPr>
        <w:t>万元以上的普通山塘综合整治工程，按基本建设程序报区发改局审批。</w:t>
      </w:r>
    </w:p>
    <w:p w:rsidR="003E158E" w:rsidRPr="00F86793" w:rsidRDefault="009171AC" w:rsidP="00F86793">
      <w:pPr>
        <w:widowControl w:val="0"/>
        <w:adjustRightInd/>
        <w:snapToGrid/>
        <w:spacing w:after="0" w:line="574" w:lineRule="exact"/>
        <w:ind w:firstLineChars="200" w:firstLine="640"/>
        <w:jc w:val="both"/>
        <w:rPr>
          <w:rFonts w:ascii="Times New Roman" w:eastAsia="仿宋_GB2312" w:hAnsi="Times New Roman" w:cs="Times New Roman"/>
          <w:color w:val="000000" w:themeColor="text1"/>
          <w:sz w:val="32"/>
          <w:szCs w:val="32"/>
        </w:rPr>
      </w:pPr>
      <w:r w:rsidRPr="00F86793">
        <w:rPr>
          <w:rFonts w:ascii="Times New Roman" w:eastAsia="仿宋_GB2312" w:hAnsi="Times New Roman" w:cs="Times New Roman"/>
          <w:color w:val="000000" w:themeColor="text1"/>
          <w:sz w:val="32"/>
          <w:szCs w:val="32"/>
        </w:rPr>
        <w:t>投资在</w:t>
      </w:r>
      <w:r w:rsidRPr="00F86793">
        <w:rPr>
          <w:rFonts w:ascii="Times New Roman" w:eastAsia="仿宋_GB2312" w:hAnsi="Times New Roman" w:cs="Times New Roman"/>
          <w:color w:val="000000" w:themeColor="text1"/>
          <w:sz w:val="32"/>
          <w:szCs w:val="32"/>
        </w:rPr>
        <w:t>100</w:t>
      </w:r>
      <w:r w:rsidRPr="00F86793">
        <w:rPr>
          <w:rFonts w:ascii="Times New Roman" w:eastAsia="仿宋_GB2312" w:hAnsi="Times New Roman" w:cs="Times New Roman"/>
          <w:color w:val="000000" w:themeColor="text1"/>
          <w:sz w:val="32"/>
          <w:szCs w:val="32"/>
        </w:rPr>
        <w:t>万</w:t>
      </w:r>
      <w:r w:rsidR="00A12D53" w:rsidRPr="00F86793">
        <w:rPr>
          <w:rFonts w:ascii="Times New Roman" w:eastAsia="仿宋_GB2312" w:hAnsi="Times New Roman" w:cs="Times New Roman"/>
          <w:color w:val="000000" w:themeColor="text1"/>
          <w:sz w:val="32"/>
          <w:szCs w:val="32"/>
        </w:rPr>
        <w:t>元</w:t>
      </w:r>
      <w:r w:rsidRPr="00F86793">
        <w:rPr>
          <w:rFonts w:ascii="Times New Roman" w:eastAsia="仿宋_GB2312" w:hAnsi="Times New Roman" w:cs="Times New Roman"/>
          <w:color w:val="000000" w:themeColor="text1"/>
          <w:sz w:val="32"/>
          <w:szCs w:val="32"/>
        </w:rPr>
        <w:t>以下的水库除险加固工程</w:t>
      </w:r>
      <w:r w:rsidR="00A12D53" w:rsidRPr="00F86793">
        <w:rPr>
          <w:rFonts w:ascii="Times New Roman" w:eastAsia="仿宋_GB2312" w:hAnsi="Times New Roman" w:cs="Times New Roman" w:hint="eastAsia"/>
          <w:color w:val="000000" w:themeColor="text1"/>
          <w:sz w:val="32"/>
          <w:szCs w:val="32"/>
        </w:rPr>
        <w:t>、</w:t>
      </w:r>
      <w:r w:rsidRPr="00F86793">
        <w:rPr>
          <w:rFonts w:ascii="Times New Roman" w:eastAsia="仿宋_GB2312" w:hAnsi="Times New Roman" w:cs="Times New Roman"/>
          <w:color w:val="000000" w:themeColor="text1"/>
          <w:sz w:val="32"/>
          <w:szCs w:val="32"/>
        </w:rPr>
        <w:t>高坝</w:t>
      </w:r>
      <w:r w:rsidR="00A12D53" w:rsidRPr="00F86793">
        <w:rPr>
          <w:rFonts w:ascii="Times New Roman" w:eastAsia="仿宋_GB2312" w:hAnsi="Times New Roman" w:cs="Times New Roman" w:hint="eastAsia"/>
          <w:color w:val="000000" w:themeColor="text1"/>
          <w:sz w:val="32"/>
          <w:szCs w:val="32"/>
        </w:rPr>
        <w:t>和</w:t>
      </w:r>
      <w:r w:rsidRPr="00F86793">
        <w:rPr>
          <w:rFonts w:ascii="Times New Roman" w:eastAsia="仿宋_GB2312" w:hAnsi="Times New Roman" w:cs="Times New Roman"/>
          <w:color w:val="000000" w:themeColor="text1"/>
          <w:sz w:val="32"/>
          <w:szCs w:val="32"/>
        </w:rPr>
        <w:t>屋顶山塘综合整治工程</w:t>
      </w:r>
      <w:r w:rsidR="00A12D53" w:rsidRPr="00F86793">
        <w:rPr>
          <w:rFonts w:ascii="Times New Roman" w:eastAsia="仿宋_GB2312" w:hAnsi="Times New Roman" w:cs="Times New Roman" w:hint="eastAsia"/>
          <w:color w:val="000000" w:themeColor="text1"/>
          <w:sz w:val="32"/>
          <w:szCs w:val="32"/>
        </w:rPr>
        <w:t>，</w:t>
      </w:r>
      <w:r w:rsidRPr="00F86793">
        <w:rPr>
          <w:rFonts w:ascii="Times New Roman" w:eastAsia="仿宋_GB2312" w:hAnsi="Times New Roman" w:cs="Times New Roman"/>
          <w:color w:val="000000" w:themeColor="text1"/>
          <w:sz w:val="32"/>
          <w:szCs w:val="32"/>
        </w:rPr>
        <w:t>投资在</w:t>
      </w:r>
      <w:r w:rsidRPr="00F86793">
        <w:rPr>
          <w:rFonts w:ascii="Times New Roman" w:eastAsia="仿宋_GB2312" w:hAnsi="Times New Roman" w:cs="Times New Roman"/>
          <w:color w:val="000000" w:themeColor="text1"/>
          <w:sz w:val="32"/>
          <w:szCs w:val="32"/>
        </w:rPr>
        <w:t>500</w:t>
      </w:r>
      <w:r w:rsidRPr="00F86793">
        <w:rPr>
          <w:rFonts w:ascii="Times New Roman" w:eastAsia="仿宋_GB2312" w:hAnsi="Times New Roman" w:cs="Times New Roman"/>
          <w:color w:val="000000" w:themeColor="text1"/>
          <w:sz w:val="32"/>
          <w:szCs w:val="32"/>
        </w:rPr>
        <w:t>万元以下普通山塘综合整治工程经区水利局审核后，直接下达实施计划，实施计划视同立项依据。</w:t>
      </w:r>
    </w:p>
    <w:p w:rsidR="003E158E" w:rsidRPr="00F86793" w:rsidRDefault="009171AC" w:rsidP="00F86793">
      <w:pPr>
        <w:widowControl w:val="0"/>
        <w:adjustRightInd/>
        <w:snapToGrid/>
        <w:spacing w:after="0" w:line="574" w:lineRule="exact"/>
        <w:ind w:firstLineChars="200" w:firstLine="643"/>
        <w:jc w:val="both"/>
        <w:rPr>
          <w:rFonts w:ascii="Times New Roman" w:eastAsia="仿宋_GB2312" w:hAnsi="Times New Roman" w:cs="Times New Roman"/>
          <w:color w:val="000000" w:themeColor="text1"/>
          <w:sz w:val="32"/>
          <w:szCs w:val="32"/>
        </w:rPr>
      </w:pPr>
      <w:r w:rsidRPr="00F86793">
        <w:rPr>
          <w:rFonts w:ascii="Times New Roman" w:eastAsia="楷体" w:hAnsi="Times New Roman" w:cs="Times New Roman"/>
          <w:b/>
          <w:bCs/>
          <w:color w:val="000000" w:themeColor="text1"/>
          <w:sz w:val="32"/>
          <w:szCs w:val="32"/>
        </w:rPr>
        <w:t>第十二</w:t>
      </w:r>
      <w:r w:rsidR="004A46F7">
        <w:rPr>
          <w:rFonts w:ascii="Times New Roman" w:eastAsia="楷体" w:hAnsi="Times New Roman" w:cs="Times New Roman"/>
          <w:b/>
          <w:bCs/>
          <w:color w:val="000000" w:themeColor="text1"/>
          <w:sz w:val="32"/>
          <w:szCs w:val="32"/>
        </w:rPr>
        <w:t>条</w:t>
      </w:r>
      <w:r w:rsidR="004A46F7">
        <w:rPr>
          <w:rFonts w:ascii="Times New Roman" w:eastAsia="楷体" w:hAnsi="Times New Roman" w:cs="Times New Roman"/>
          <w:b/>
          <w:bCs/>
          <w:color w:val="000000" w:themeColor="text1"/>
          <w:sz w:val="32"/>
          <w:szCs w:val="32"/>
        </w:rPr>
        <w:t xml:space="preserve">  </w:t>
      </w:r>
      <w:r w:rsidRPr="00F86793">
        <w:rPr>
          <w:rFonts w:ascii="Times New Roman" w:eastAsia="仿宋_GB2312" w:hAnsi="Times New Roman" w:cs="Times New Roman"/>
          <w:color w:val="000000" w:themeColor="text1"/>
          <w:sz w:val="32"/>
          <w:szCs w:val="32"/>
        </w:rPr>
        <w:t>项目法人对工程建设的质量、安全、进度和资金使用负首要责任；</w:t>
      </w:r>
      <w:proofErr w:type="gramStart"/>
      <w:r w:rsidRPr="00F86793">
        <w:rPr>
          <w:rFonts w:ascii="Times New Roman" w:eastAsia="仿宋_GB2312" w:hAnsi="Times New Roman" w:cs="Times New Roman"/>
          <w:color w:val="000000" w:themeColor="text1"/>
          <w:sz w:val="32"/>
          <w:szCs w:val="32"/>
        </w:rPr>
        <w:t>镇街按下达</w:t>
      </w:r>
      <w:proofErr w:type="gramEnd"/>
      <w:r w:rsidRPr="00F86793">
        <w:rPr>
          <w:rFonts w:ascii="Times New Roman" w:eastAsia="仿宋_GB2312" w:hAnsi="Times New Roman" w:cs="Times New Roman"/>
          <w:color w:val="000000" w:themeColor="text1"/>
          <w:sz w:val="32"/>
          <w:szCs w:val="32"/>
        </w:rPr>
        <w:t>的年度计划组织实施，对工程质量、安全、进度、资金等负监管责任；区水利局对工程建设进行监督指导。</w:t>
      </w:r>
    </w:p>
    <w:p w:rsidR="003E158E" w:rsidRPr="00F86793" w:rsidRDefault="009171AC" w:rsidP="00F86793">
      <w:pPr>
        <w:widowControl w:val="0"/>
        <w:adjustRightInd/>
        <w:snapToGrid/>
        <w:spacing w:after="0" w:line="574" w:lineRule="exact"/>
        <w:ind w:firstLineChars="200" w:firstLine="640"/>
        <w:jc w:val="both"/>
        <w:rPr>
          <w:rFonts w:ascii="Times New Roman" w:eastAsia="仿宋_GB2312" w:hAnsi="Times New Roman" w:cs="Times New Roman"/>
          <w:color w:val="000000" w:themeColor="text1"/>
          <w:sz w:val="32"/>
          <w:szCs w:val="32"/>
        </w:rPr>
      </w:pPr>
      <w:r w:rsidRPr="00F86793">
        <w:rPr>
          <w:rFonts w:ascii="Times New Roman" w:eastAsia="仿宋_GB2312" w:hAnsi="Times New Roman" w:cs="Times New Roman"/>
          <w:color w:val="000000" w:themeColor="text1"/>
          <w:sz w:val="32"/>
          <w:szCs w:val="32"/>
        </w:rPr>
        <w:t>投资在</w:t>
      </w:r>
      <w:r w:rsidRPr="00F86793">
        <w:rPr>
          <w:rFonts w:ascii="Times New Roman" w:eastAsia="仿宋_GB2312" w:hAnsi="Times New Roman" w:cs="Times New Roman"/>
          <w:color w:val="000000" w:themeColor="text1"/>
          <w:sz w:val="32"/>
          <w:szCs w:val="32"/>
        </w:rPr>
        <w:t>100</w:t>
      </w:r>
      <w:r w:rsidRPr="00F86793">
        <w:rPr>
          <w:rFonts w:ascii="Times New Roman" w:eastAsia="仿宋_GB2312" w:hAnsi="Times New Roman" w:cs="Times New Roman"/>
          <w:color w:val="000000" w:themeColor="text1"/>
          <w:sz w:val="32"/>
          <w:szCs w:val="32"/>
        </w:rPr>
        <w:t>万元以上的水库除险加固工程、山塘综合整治工程，报区质安中心办理质监手续；其余山塘综合整治工程由</w:t>
      </w:r>
      <w:r w:rsidRPr="00F86793">
        <w:rPr>
          <w:rFonts w:ascii="Times New Roman" w:eastAsia="仿宋_GB2312" w:hAnsi="Times New Roman" w:cs="Times New Roman" w:hint="eastAsia"/>
          <w:color w:val="000000" w:themeColor="text1"/>
          <w:sz w:val="32"/>
          <w:szCs w:val="32"/>
        </w:rPr>
        <w:t>区质安中心负责抽查抽检，</w:t>
      </w:r>
      <w:r w:rsidRPr="00F86793">
        <w:rPr>
          <w:rFonts w:ascii="Times New Roman" w:eastAsia="仿宋_GB2312" w:hAnsi="Times New Roman" w:cs="Times New Roman"/>
          <w:color w:val="000000" w:themeColor="text1"/>
          <w:sz w:val="32"/>
          <w:szCs w:val="32"/>
        </w:rPr>
        <w:t>镇</w:t>
      </w:r>
      <w:proofErr w:type="gramStart"/>
      <w:r w:rsidRPr="00F86793">
        <w:rPr>
          <w:rFonts w:ascii="Times New Roman" w:eastAsia="仿宋_GB2312" w:hAnsi="Times New Roman" w:cs="Times New Roman"/>
          <w:color w:val="000000" w:themeColor="text1"/>
          <w:sz w:val="32"/>
          <w:szCs w:val="32"/>
        </w:rPr>
        <w:t>街负责</w:t>
      </w:r>
      <w:proofErr w:type="gramEnd"/>
      <w:r w:rsidRPr="00F86793">
        <w:rPr>
          <w:rFonts w:ascii="Times New Roman" w:eastAsia="仿宋_GB2312" w:hAnsi="Times New Roman" w:cs="Times New Roman"/>
          <w:color w:val="000000" w:themeColor="text1"/>
          <w:sz w:val="32"/>
          <w:szCs w:val="32"/>
        </w:rPr>
        <w:t>质量安全</w:t>
      </w:r>
      <w:r w:rsidRPr="00F86793">
        <w:rPr>
          <w:rFonts w:ascii="Times New Roman" w:eastAsia="仿宋_GB2312" w:hAnsi="Times New Roman" w:cs="Times New Roman" w:hint="eastAsia"/>
          <w:color w:val="000000" w:themeColor="text1"/>
          <w:sz w:val="32"/>
          <w:szCs w:val="32"/>
        </w:rPr>
        <w:t>监督</w:t>
      </w:r>
      <w:r w:rsidRPr="00F86793">
        <w:rPr>
          <w:rFonts w:ascii="Times New Roman" w:eastAsia="仿宋_GB2312" w:hAnsi="Times New Roman" w:cs="Times New Roman"/>
          <w:color w:val="000000" w:themeColor="text1"/>
          <w:sz w:val="32"/>
          <w:szCs w:val="32"/>
        </w:rPr>
        <w:t>。</w:t>
      </w:r>
    </w:p>
    <w:p w:rsidR="003E158E" w:rsidRPr="00F86793" w:rsidRDefault="009171AC" w:rsidP="00F86793">
      <w:pPr>
        <w:widowControl w:val="0"/>
        <w:adjustRightInd/>
        <w:snapToGrid/>
        <w:spacing w:after="0" w:line="574" w:lineRule="exact"/>
        <w:ind w:firstLineChars="200" w:firstLine="643"/>
        <w:jc w:val="both"/>
        <w:rPr>
          <w:rFonts w:ascii="Times New Roman" w:eastAsia="仿宋_GB2312" w:hAnsi="Times New Roman" w:cs="Times New Roman"/>
          <w:color w:val="000000" w:themeColor="text1"/>
          <w:sz w:val="32"/>
          <w:szCs w:val="32"/>
        </w:rPr>
      </w:pPr>
      <w:r w:rsidRPr="00F86793">
        <w:rPr>
          <w:rFonts w:ascii="Times New Roman" w:eastAsia="楷体" w:hAnsi="Times New Roman" w:cs="Times New Roman"/>
          <w:b/>
          <w:bCs/>
          <w:color w:val="000000" w:themeColor="text1"/>
          <w:sz w:val="32"/>
          <w:szCs w:val="32"/>
        </w:rPr>
        <w:t>第十三</w:t>
      </w:r>
      <w:r w:rsidR="004A46F7">
        <w:rPr>
          <w:rFonts w:ascii="Times New Roman" w:eastAsia="楷体" w:hAnsi="Times New Roman" w:cs="Times New Roman"/>
          <w:b/>
          <w:bCs/>
          <w:color w:val="000000" w:themeColor="text1"/>
          <w:sz w:val="32"/>
          <w:szCs w:val="32"/>
        </w:rPr>
        <w:t>条</w:t>
      </w:r>
      <w:r w:rsidR="004A46F7">
        <w:rPr>
          <w:rFonts w:ascii="Times New Roman" w:eastAsia="楷体" w:hAnsi="Times New Roman" w:cs="Times New Roman"/>
          <w:b/>
          <w:bCs/>
          <w:color w:val="000000" w:themeColor="text1"/>
          <w:sz w:val="32"/>
          <w:szCs w:val="32"/>
        </w:rPr>
        <w:t xml:space="preserve">  </w:t>
      </w:r>
      <w:r w:rsidRPr="00F86793">
        <w:rPr>
          <w:rFonts w:ascii="Times New Roman" w:eastAsia="仿宋_GB2312" w:hAnsi="Times New Roman" w:cs="Times New Roman"/>
          <w:color w:val="000000" w:themeColor="text1"/>
          <w:sz w:val="32"/>
          <w:szCs w:val="32"/>
        </w:rPr>
        <w:t>合同工程完成并具备验收条件时，项目法人应及时组织参建单位进行工程完工验收；工程建设项目全部完成并满足一定运行条件后</w:t>
      </w:r>
      <w:r w:rsidRPr="00F86793">
        <w:rPr>
          <w:rFonts w:ascii="Times New Roman" w:eastAsia="仿宋_GB2312" w:hAnsi="Times New Roman" w:cs="Times New Roman"/>
          <w:color w:val="000000" w:themeColor="text1"/>
          <w:sz w:val="32"/>
          <w:szCs w:val="32"/>
        </w:rPr>
        <w:t>1</w:t>
      </w:r>
      <w:r w:rsidRPr="00F86793">
        <w:rPr>
          <w:rFonts w:ascii="Times New Roman" w:eastAsia="仿宋_GB2312" w:hAnsi="Times New Roman" w:cs="Times New Roman"/>
          <w:color w:val="000000" w:themeColor="text1"/>
          <w:sz w:val="32"/>
          <w:szCs w:val="32"/>
        </w:rPr>
        <w:t>年内，项目法人提交竣工验收申请报告，区水利局会同区发改局组织工程竣工验收。</w:t>
      </w:r>
    </w:p>
    <w:p w:rsidR="003E158E" w:rsidRPr="00F86793" w:rsidRDefault="009171AC" w:rsidP="00F86793">
      <w:pPr>
        <w:spacing w:after="0" w:line="574" w:lineRule="exact"/>
        <w:ind w:firstLineChars="200" w:firstLine="643"/>
        <w:jc w:val="both"/>
        <w:rPr>
          <w:rFonts w:ascii="Times New Roman" w:eastAsia="仿宋_GB2312" w:hAnsi="Times New Roman" w:cs="Times New Roman"/>
          <w:color w:val="000000" w:themeColor="text1"/>
          <w:sz w:val="32"/>
          <w:szCs w:val="32"/>
        </w:rPr>
      </w:pPr>
      <w:r w:rsidRPr="00F86793">
        <w:rPr>
          <w:rFonts w:ascii="Times New Roman" w:eastAsia="楷体" w:hAnsi="Times New Roman" w:cs="Times New Roman"/>
          <w:b/>
          <w:bCs/>
          <w:color w:val="000000" w:themeColor="text1"/>
          <w:sz w:val="32"/>
          <w:szCs w:val="32"/>
        </w:rPr>
        <w:t>第十四</w:t>
      </w:r>
      <w:r w:rsidR="004A46F7">
        <w:rPr>
          <w:rFonts w:ascii="Times New Roman" w:eastAsia="楷体" w:hAnsi="Times New Roman" w:cs="Times New Roman"/>
          <w:b/>
          <w:bCs/>
          <w:color w:val="000000" w:themeColor="text1"/>
          <w:sz w:val="32"/>
          <w:szCs w:val="32"/>
        </w:rPr>
        <w:t>条</w:t>
      </w:r>
      <w:r w:rsidR="004A46F7">
        <w:rPr>
          <w:rFonts w:ascii="Times New Roman" w:eastAsia="楷体" w:hAnsi="Times New Roman" w:cs="Times New Roman"/>
          <w:b/>
          <w:bCs/>
          <w:color w:val="000000" w:themeColor="text1"/>
          <w:sz w:val="32"/>
          <w:szCs w:val="32"/>
        </w:rPr>
        <w:t xml:space="preserve">  </w:t>
      </w:r>
      <w:r w:rsidRPr="00F86793">
        <w:rPr>
          <w:rFonts w:ascii="Times New Roman" w:eastAsia="仿宋_GB2312" w:hAnsi="Times New Roman" w:cs="Times New Roman"/>
          <w:color w:val="000000" w:themeColor="text1"/>
          <w:sz w:val="32"/>
          <w:szCs w:val="32"/>
        </w:rPr>
        <w:t>项目法人应加强</w:t>
      </w:r>
      <w:proofErr w:type="gramStart"/>
      <w:r w:rsidRPr="00F86793">
        <w:rPr>
          <w:rFonts w:ascii="Times New Roman" w:eastAsia="仿宋_GB2312" w:hAnsi="Times New Roman" w:cs="Times New Roman"/>
          <w:color w:val="000000" w:themeColor="text1"/>
          <w:sz w:val="32"/>
          <w:szCs w:val="32"/>
        </w:rPr>
        <w:t>工程完建后续</w:t>
      </w:r>
      <w:proofErr w:type="gramEnd"/>
      <w:r w:rsidRPr="00F86793">
        <w:rPr>
          <w:rFonts w:ascii="Times New Roman" w:eastAsia="仿宋_GB2312" w:hAnsi="Times New Roman" w:cs="Times New Roman"/>
          <w:color w:val="000000" w:themeColor="text1"/>
          <w:sz w:val="32"/>
          <w:szCs w:val="32"/>
        </w:rPr>
        <w:t>管理，落实运行管理单位负责日常的运行与管护，</w:t>
      </w:r>
      <w:r w:rsidRPr="00F86793">
        <w:rPr>
          <w:rFonts w:ascii="Times New Roman" w:eastAsia="仿宋_GB2312" w:hAnsi="Times New Roman" w:hint="eastAsia"/>
          <w:color w:val="000000" w:themeColor="text1"/>
          <w:sz w:val="32"/>
          <w:szCs w:val="32"/>
        </w:rPr>
        <w:t>项目完工验收后办理移交手续，</w:t>
      </w:r>
      <w:r w:rsidRPr="00F86793">
        <w:rPr>
          <w:rFonts w:ascii="Times New Roman" w:eastAsia="仿宋_GB2312" w:hAnsi="Times New Roman" w:cs="Times New Roman"/>
          <w:color w:val="000000" w:themeColor="text1"/>
          <w:sz w:val="32"/>
          <w:szCs w:val="32"/>
        </w:rPr>
        <w:t>确保水库山塘的安全运行。</w:t>
      </w:r>
    </w:p>
    <w:p w:rsidR="003E158E" w:rsidRPr="00F86793" w:rsidRDefault="003E158E" w:rsidP="00F86793">
      <w:pPr>
        <w:spacing w:after="0" w:line="574" w:lineRule="exact"/>
        <w:ind w:firstLineChars="200" w:firstLine="640"/>
        <w:rPr>
          <w:rFonts w:ascii="Times New Roman" w:eastAsia="仿宋_GB2312" w:hAnsi="Times New Roman"/>
          <w:color w:val="000000" w:themeColor="text1"/>
          <w:sz w:val="32"/>
          <w:szCs w:val="32"/>
        </w:rPr>
      </w:pPr>
    </w:p>
    <w:p w:rsidR="003E158E" w:rsidRPr="00F86793" w:rsidRDefault="009171AC" w:rsidP="00F86793">
      <w:pPr>
        <w:spacing w:after="0" w:line="574" w:lineRule="exact"/>
        <w:jc w:val="center"/>
        <w:rPr>
          <w:rFonts w:ascii="Times New Roman" w:eastAsia="黑体" w:hAnsi="Times New Roman" w:cs="宋体"/>
          <w:bCs/>
          <w:color w:val="000000" w:themeColor="text1"/>
          <w:sz w:val="32"/>
          <w:szCs w:val="32"/>
        </w:rPr>
      </w:pPr>
      <w:r w:rsidRPr="00F86793">
        <w:rPr>
          <w:rFonts w:ascii="Times New Roman" w:eastAsia="黑体" w:hAnsi="Times New Roman" w:cs="宋体" w:hint="eastAsia"/>
          <w:bCs/>
          <w:color w:val="000000" w:themeColor="text1"/>
          <w:sz w:val="32"/>
          <w:szCs w:val="32"/>
        </w:rPr>
        <w:lastRenderedPageBreak/>
        <w:t>第四章</w:t>
      </w:r>
      <w:r w:rsidRPr="00F86793">
        <w:rPr>
          <w:rFonts w:ascii="Times New Roman" w:eastAsia="黑体" w:hAnsi="Times New Roman" w:cs="宋体" w:hint="eastAsia"/>
          <w:bCs/>
          <w:color w:val="000000" w:themeColor="text1"/>
          <w:sz w:val="32"/>
          <w:szCs w:val="32"/>
        </w:rPr>
        <w:t xml:space="preserve"> </w:t>
      </w:r>
      <w:r w:rsidR="00F86793">
        <w:rPr>
          <w:rFonts w:ascii="Times New Roman" w:eastAsia="黑体" w:hAnsi="Times New Roman" w:cs="宋体" w:hint="eastAsia"/>
          <w:bCs/>
          <w:color w:val="000000" w:themeColor="text1"/>
          <w:sz w:val="32"/>
          <w:szCs w:val="32"/>
        </w:rPr>
        <w:t xml:space="preserve"> </w:t>
      </w:r>
      <w:r w:rsidRPr="00F86793">
        <w:rPr>
          <w:rFonts w:ascii="Times New Roman" w:eastAsia="黑体" w:hAnsi="Times New Roman" w:cs="宋体" w:hint="eastAsia"/>
          <w:bCs/>
          <w:color w:val="000000" w:themeColor="text1"/>
          <w:sz w:val="32"/>
          <w:szCs w:val="32"/>
        </w:rPr>
        <w:t>资金保障</w:t>
      </w:r>
    </w:p>
    <w:p w:rsidR="003E158E" w:rsidRPr="00F86793" w:rsidRDefault="009171AC" w:rsidP="00F86793">
      <w:pPr>
        <w:spacing w:after="0" w:line="574" w:lineRule="exact"/>
        <w:ind w:firstLineChars="200" w:firstLine="643"/>
        <w:jc w:val="both"/>
        <w:rPr>
          <w:rFonts w:ascii="Times New Roman" w:eastAsia="仿宋_GB2312" w:hAnsi="Times New Roman"/>
          <w:color w:val="000000" w:themeColor="text1"/>
          <w:sz w:val="32"/>
          <w:szCs w:val="32"/>
        </w:rPr>
      </w:pPr>
      <w:r w:rsidRPr="00F86793">
        <w:rPr>
          <w:rFonts w:ascii="Times New Roman" w:eastAsia="楷体" w:hAnsi="Times New Roman" w:cs="宋体" w:hint="eastAsia"/>
          <w:b/>
          <w:bCs/>
          <w:color w:val="000000" w:themeColor="text1"/>
          <w:sz w:val="32"/>
          <w:szCs w:val="32"/>
        </w:rPr>
        <w:t>第十五</w:t>
      </w:r>
      <w:r w:rsidR="004A46F7">
        <w:rPr>
          <w:rFonts w:ascii="Times New Roman" w:eastAsia="楷体" w:hAnsi="Times New Roman" w:cs="宋体" w:hint="eastAsia"/>
          <w:b/>
          <w:bCs/>
          <w:color w:val="000000" w:themeColor="text1"/>
          <w:sz w:val="32"/>
          <w:szCs w:val="32"/>
        </w:rPr>
        <w:t>条</w:t>
      </w:r>
      <w:r w:rsidR="004A46F7">
        <w:rPr>
          <w:rFonts w:ascii="Times New Roman" w:eastAsia="楷体" w:hAnsi="Times New Roman" w:cs="宋体" w:hint="eastAsia"/>
          <w:b/>
          <w:bCs/>
          <w:color w:val="000000" w:themeColor="text1"/>
          <w:sz w:val="32"/>
          <w:szCs w:val="32"/>
        </w:rPr>
        <w:t xml:space="preserve">  </w:t>
      </w:r>
      <w:r w:rsidRPr="00F86793">
        <w:rPr>
          <w:rFonts w:ascii="Times New Roman" w:eastAsia="仿宋_GB2312" w:hAnsi="Times New Roman" w:hint="eastAsia"/>
          <w:color w:val="000000" w:themeColor="text1"/>
          <w:sz w:val="32"/>
          <w:szCs w:val="32"/>
        </w:rPr>
        <w:t>水库山塘所需的巡查、维修养护经费由产权人自筹解决，区级</w:t>
      </w:r>
      <w:r w:rsidRPr="00F86793">
        <w:rPr>
          <w:rFonts w:ascii="Times New Roman" w:eastAsia="仿宋_GB2312" w:hAnsi="Times New Roman" w:cs="宋体" w:hint="eastAsia"/>
          <w:color w:val="000000" w:themeColor="text1"/>
          <w:sz w:val="32"/>
          <w:szCs w:val="32"/>
        </w:rPr>
        <w:t>财政</w:t>
      </w:r>
      <w:r w:rsidRPr="00F86793">
        <w:rPr>
          <w:rFonts w:ascii="Times New Roman" w:eastAsia="仿宋_GB2312" w:hAnsi="Times New Roman" w:cs="Times New Roman" w:hint="eastAsia"/>
          <w:color w:val="000000" w:themeColor="text1"/>
          <w:sz w:val="32"/>
          <w:szCs w:val="32"/>
        </w:rPr>
        <w:t>按年度考核（考核表附后）结果给予</w:t>
      </w:r>
      <w:r w:rsidRPr="00F86793">
        <w:rPr>
          <w:rFonts w:ascii="Times New Roman" w:eastAsia="仿宋_GB2312" w:hAnsi="Times New Roman" w:cs="宋体" w:hint="eastAsia"/>
          <w:color w:val="000000" w:themeColor="text1"/>
          <w:sz w:val="32"/>
          <w:szCs w:val="32"/>
        </w:rPr>
        <w:t>补助（补助标准：小（一）型水库</w:t>
      </w:r>
      <w:r w:rsidRPr="00F86793">
        <w:rPr>
          <w:rFonts w:ascii="Times New Roman" w:eastAsia="仿宋_GB2312" w:hAnsi="Times New Roman" w:cs="宋体" w:hint="eastAsia"/>
          <w:color w:val="000000" w:themeColor="text1"/>
          <w:sz w:val="32"/>
          <w:szCs w:val="32"/>
        </w:rPr>
        <w:t>14</w:t>
      </w:r>
      <w:r w:rsidRPr="00F86793">
        <w:rPr>
          <w:rFonts w:ascii="Times New Roman" w:eastAsia="仿宋_GB2312" w:hAnsi="Times New Roman" w:cs="宋体" w:hint="eastAsia"/>
          <w:color w:val="000000" w:themeColor="text1"/>
          <w:sz w:val="32"/>
          <w:szCs w:val="32"/>
        </w:rPr>
        <w:t>万</w:t>
      </w:r>
      <w:r w:rsidRPr="00F86793">
        <w:rPr>
          <w:rFonts w:ascii="Times New Roman" w:eastAsia="仿宋_GB2312" w:hAnsi="Times New Roman" w:cs="宋体" w:hint="eastAsia"/>
          <w:color w:val="000000" w:themeColor="text1"/>
          <w:sz w:val="32"/>
          <w:szCs w:val="32"/>
        </w:rPr>
        <w:t>/</w:t>
      </w:r>
      <w:r w:rsidRPr="00F86793">
        <w:rPr>
          <w:rFonts w:ascii="Times New Roman" w:eastAsia="仿宋_GB2312" w:hAnsi="Times New Roman" w:cs="宋体" w:hint="eastAsia"/>
          <w:color w:val="000000" w:themeColor="text1"/>
          <w:sz w:val="32"/>
          <w:szCs w:val="32"/>
        </w:rPr>
        <w:t>座，小（二）型水库</w:t>
      </w:r>
      <w:r w:rsidRPr="00F86793">
        <w:rPr>
          <w:rFonts w:ascii="Times New Roman" w:eastAsia="仿宋_GB2312" w:hAnsi="Times New Roman" w:cs="宋体" w:hint="eastAsia"/>
          <w:color w:val="000000" w:themeColor="text1"/>
          <w:sz w:val="32"/>
          <w:szCs w:val="32"/>
        </w:rPr>
        <w:t>6</w:t>
      </w:r>
      <w:r w:rsidRPr="00F86793">
        <w:rPr>
          <w:rFonts w:ascii="Times New Roman" w:eastAsia="仿宋_GB2312" w:hAnsi="Times New Roman" w:cs="宋体" w:hint="eastAsia"/>
          <w:color w:val="000000" w:themeColor="text1"/>
          <w:sz w:val="32"/>
          <w:szCs w:val="32"/>
        </w:rPr>
        <w:t>万元</w:t>
      </w:r>
      <w:r w:rsidRPr="00F86793">
        <w:rPr>
          <w:rFonts w:ascii="Times New Roman" w:eastAsia="仿宋_GB2312" w:hAnsi="Times New Roman" w:cs="宋体" w:hint="eastAsia"/>
          <w:color w:val="000000" w:themeColor="text1"/>
          <w:sz w:val="32"/>
          <w:szCs w:val="32"/>
        </w:rPr>
        <w:t>/</w:t>
      </w:r>
      <w:r w:rsidRPr="00F86793">
        <w:rPr>
          <w:rFonts w:ascii="Times New Roman" w:eastAsia="仿宋_GB2312" w:hAnsi="Times New Roman" w:cs="宋体" w:hint="eastAsia"/>
          <w:color w:val="000000" w:themeColor="text1"/>
          <w:sz w:val="32"/>
          <w:szCs w:val="32"/>
        </w:rPr>
        <w:t>座，万方以上山塘</w:t>
      </w:r>
      <w:r w:rsidRPr="00F86793">
        <w:rPr>
          <w:rFonts w:ascii="Times New Roman" w:eastAsia="仿宋_GB2312" w:hAnsi="Times New Roman" w:cs="宋体" w:hint="eastAsia"/>
          <w:color w:val="000000" w:themeColor="text1"/>
          <w:sz w:val="32"/>
          <w:szCs w:val="32"/>
        </w:rPr>
        <w:t>3</w:t>
      </w:r>
      <w:r w:rsidRPr="00F86793">
        <w:rPr>
          <w:rFonts w:ascii="Times New Roman" w:eastAsia="仿宋_GB2312" w:hAnsi="Times New Roman" w:cs="宋体" w:hint="eastAsia"/>
          <w:color w:val="000000" w:themeColor="text1"/>
          <w:sz w:val="32"/>
          <w:szCs w:val="32"/>
        </w:rPr>
        <w:t>万元</w:t>
      </w:r>
      <w:r w:rsidRPr="00F86793">
        <w:rPr>
          <w:rFonts w:ascii="Times New Roman" w:eastAsia="仿宋_GB2312" w:hAnsi="Times New Roman" w:cs="宋体" w:hint="eastAsia"/>
          <w:color w:val="000000" w:themeColor="text1"/>
          <w:sz w:val="32"/>
          <w:szCs w:val="32"/>
        </w:rPr>
        <w:t>/</w:t>
      </w:r>
      <w:r w:rsidRPr="00F86793">
        <w:rPr>
          <w:rFonts w:ascii="Times New Roman" w:eastAsia="仿宋_GB2312" w:hAnsi="Times New Roman" w:cs="宋体" w:hint="eastAsia"/>
          <w:color w:val="000000" w:themeColor="text1"/>
          <w:sz w:val="32"/>
          <w:szCs w:val="32"/>
        </w:rPr>
        <w:t>座，万方以下山塘</w:t>
      </w:r>
      <w:r w:rsidRPr="00F86793">
        <w:rPr>
          <w:rFonts w:ascii="Times New Roman" w:eastAsia="仿宋_GB2312" w:hAnsi="Times New Roman" w:cs="宋体" w:hint="eastAsia"/>
          <w:color w:val="000000" w:themeColor="text1"/>
          <w:sz w:val="32"/>
          <w:szCs w:val="32"/>
        </w:rPr>
        <w:t>1</w:t>
      </w:r>
      <w:r w:rsidRPr="00F86793">
        <w:rPr>
          <w:rFonts w:ascii="Times New Roman" w:eastAsia="仿宋_GB2312" w:hAnsi="Times New Roman" w:cs="宋体" w:hint="eastAsia"/>
          <w:color w:val="000000" w:themeColor="text1"/>
          <w:sz w:val="32"/>
          <w:szCs w:val="32"/>
        </w:rPr>
        <w:t>万元</w:t>
      </w:r>
      <w:r w:rsidRPr="00F86793">
        <w:rPr>
          <w:rFonts w:ascii="Times New Roman" w:eastAsia="仿宋_GB2312" w:hAnsi="Times New Roman" w:cs="宋体" w:hint="eastAsia"/>
          <w:color w:val="000000" w:themeColor="text1"/>
          <w:sz w:val="32"/>
          <w:szCs w:val="32"/>
        </w:rPr>
        <w:t>/</w:t>
      </w:r>
      <w:r w:rsidRPr="00F86793">
        <w:rPr>
          <w:rFonts w:ascii="Times New Roman" w:eastAsia="仿宋_GB2312" w:hAnsi="Times New Roman" w:cs="宋体" w:hint="eastAsia"/>
          <w:color w:val="000000" w:themeColor="text1"/>
          <w:sz w:val="32"/>
          <w:szCs w:val="32"/>
        </w:rPr>
        <w:t>座）。区级补助总额为考核得分×</w:t>
      </w:r>
      <w:r w:rsidRPr="00F86793">
        <w:rPr>
          <w:rFonts w:ascii="Times New Roman" w:eastAsia="仿宋_GB2312" w:hAnsi="Times New Roman" w:cs="宋体" w:hint="eastAsia"/>
          <w:color w:val="000000" w:themeColor="text1"/>
          <w:sz w:val="32"/>
          <w:szCs w:val="32"/>
        </w:rPr>
        <w:t>%</w:t>
      </w:r>
      <w:r w:rsidRPr="00F86793">
        <w:rPr>
          <w:rFonts w:ascii="Times New Roman" w:eastAsia="仿宋_GB2312" w:hAnsi="Times New Roman" w:cs="宋体" w:hint="eastAsia"/>
          <w:color w:val="000000" w:themeColor="text1"/>
          <w:sz w:val="32"/>
          <w:szCs w:val="32"/>
        </w:rPr>
        <w:t>×补助标准，如实际投入少于区级补助总额的按实际投入额给予补助，补助资金由镇街统筹用于所辖</w:t>
      </w:r>
      <w:r w:rsidRPr="00F86793">
        <w:rPr>
          <w:rFonts w:ascii="Times New Roman" w:eastAsia="仿宋_GB2312" w:hAnsi="Times New Roman" w:hint="eastAsia"/>
          <w:color w:val="000000" w:themeColor="text1"/>
          <w:sz w:val="32"/>
          <w:szCs w:val="32"/>
        </w:rPr>
        <w:t>水库山塘</w:t>
      </w:r>
      <w:r w:rsidRPr="00F86793">
        <w:rPr>
          <w:rFonts w:ascii="Times New Roman" w:eastAsia="仿宋_GB2312" w:hAnsi="Times New Roman" w:cs="宋体" w:hint="eastAsia"/>
          <w:color w:val="000000" w:themeColor="text1"/>
          <w:sz w:val="32"/>
          <w:szCs w:val="32"/>
        </w:rPr>
        <w:t>巡查、维修养护。每年初按补助标准的</w:t>
      </w:r>
      <w:r w:rsidRPr="00F86793">
        <w:rPr>
          <w:rFonts w:ascii="Times New Roman" w:eastAsia="仿宋_GB2312" w:hAnsi="Times New Roman" w:cs="宋体" w:hint="eastAsia"/>
          <w:color w:val="000000" w:themeColor="text1"/>
          <w:sz w:val="32"/>
          <w:szCs w:val="32"/>
        </w:rPr>
        <w:t>60%</w:t>
      </w:r>
      <w:r w:rsidRPr="00F86793">
        <w:rPr>
          <w:rFonts w:ascii="Times New Roman" w:eastAsia="仿宋_GB2312" w:hAnsi="Times New Roman" w:cs="宋体" w:hint="eastAsia"/>
          <w:color w:val="000000" w:themeColor="text1"/>
          <w:sz w:val="32"/>
          <w:szCs w:val="32"/>
        </w:rPr>
        <w:t>预拨，年底根据考核结果和镇街财务审核报告结算。</w:t>
      </w:r>
    </w:p>
    <w:p w:rsidR="003E158E" w:rsidRPr="00F86793" w:rsidRDefault="009171AC" w:rsidP="00F86793">
      <w:pPr>
        <w:spacing w:after="0" w:line="574" w:lineRule="exact"/>
        <w:ind w:firstLineChars="200" w:firstLine="643"/>
        <w:jc w:val="both"/>
        <w:rPr>
          <w:rFonts w:ascii="Times New Roman" w:eastAsia="仿宋_GB2312" w:hAnsi="Times New Roman"/>
          <w:color w:val="000000" w:themeColor="text1"/>
          <w:sz w:val="32"/>
          <w:szCs w:val="32"/>
        </w:rPr>
      </w:pPr>
      <w:r w:rsidRPr="00F86793">
        <w:rPr>
          <w:rFonts w:ascii="Times New Roman" w:eastAsia="楷体" w:hAnsi="Times New Roman" w:cs="宋体" w:hint="eastAsia"/>
          <w:b/>
          <w:bCs/>
          <w:color w:val="000000" w:themeColor="text1"/>
          <w:sz w:val="32"/>
          <w:szCs w:val="32"/>
        </w:rPr>
        <w:t>第十六</w:t>
      </w:r>
      <w:r w:rsidR="004A46F7">
        <w:rPr>
          <w:rFonts w:ascii="Times New Roman" w:eastAsia="楷体" w:hAnsi="Times New Roman" w:cs="宋体" w:hint="eastAsia"/>
          <w:b/>
          <w:bCs/>
          <w:color w:val="000000" w:themeColor="text1"/>
          <w:sz w:val="32"/>
          <w:szCs w:val="32"/>
        </w:rPr>
        <w:t>条</w:t>
      </w:r>
      <w:r w:rsidR="004A46F7">
        <w:rPr>
          <w:rFonts w:ascii="Times New Roman" w:eastAsia="楷体" w:hAnsi="Times New Roman" w:cs="宋体" w:hint="eastAsia"/>
          <w:b/>
          <w:bCs/>
          <w:color w:val="000000" w:themeColor="text1"/>
          <w:sz w:val="32"/>
          <w:szCs w:val="32"/>
        </w:rPr>
        <w:t xml:space="preserve">  </w:t>
      </w:r>
      <w:r w:rsidRPr="00F86793">
        <w:rPr>
          <w:rFonts w:ascii="Times New Roman" w:eastAsia="仿宋_GB2312" w:hAnsi="Times New Roman" w:hint="eastAsia"/>
          <w:color w:val="000000" w:themeColor="text1"/>
          <w:sz w:val="32"/>
          <w:szCs w:val="32"/>
        </w:rPr>
        <w:t>实施水库山塘报废处置的，区级财政按万方以下和万方及以上每座分别给予一次性补助</w:t>
      </w:r>
      <w:r w:rsidRPr="00F86793">
        <w:rPr>
          <w:rFonts w:ascii="Times New Roman" w:eastAsia="仿宋_GB2312" w:hAnsi="Times New Roman" w:hint="eastAsia"/>
          <w:color w:val="000000" w:themeColor="text1"/>
          <w:sz w:val="32"/>
          <w:szCs w:val="32"/>
        </w:rPr>
        <w:t>20</w:t>
      </w:r>
      <w:r w:rsidRPr="00F86793">
        <w:rPr>
          <w:rFonts w:ascii="Times New Roman" w:eastAsia="仿宋_GB2312" w:hAnsi="Times New Roman" w:hint="eastAsia"/>
          <w:color w:val="000000" w:themeColor="text1"/>
          <w:sz w:val="32"/>
          <w:szCs w:val="32"/>
        </w:rPr>
        <w:t>万元和</w:t>
      </w:r>
      <w:r w:rsidRPr="00F86793">
        <w:rPr>
          <w:rFonts w:ascii="Times New Roman" w:eastAsia="仿宋_GB2312" w:hAnsi="Times New Roman" w:hint="eastAsia"/>
          <w:color w:val="000000" w:themeColor="text1"/>
          <w:sz w:val="32"/>
          <w:szCs w:val="32"/>
        </w:rPr>
        <w:t>40</w:t>
      </w:r>
      <w:r w:rsidRPr="00F86793">
        <w:rPr>
          <w:rFonts w:ascii="Times New Roman" w:eastAsia="仿宋_GB2312" w:hAnsi="Times New Roman" w:hint="eastAsia"/>
          <w:color w:val="000000" w:themeColor="text1"/>
          <w:sz w:val="32"/>
          <w:szCs w:val="32"/>
        </w:rPr>
        <w:t>万元，工程</w:t>
      </w:r>
      <w:proofErr w:type="gramStart"/>
      <w:r w:rsidRPr="00F86793">
        <w:rPr>
          <w:rFonts w:ascii="Times New Roman" w:eastAsia="仿宋_GB2312" w:hAnsi="Times New Roman" w:hint="eastAsia"/>
          <w:color w:val="000000" w:themeColor="text1"/>
          <w:sz w:val="32"/>
          <w:szCs w:val="32"/>
        </w:rPr>
        <w:t>处置按</w:t>
      </w:r>
      <w:proofErr w:type="gramEnd"/>
      <w:r w:rsidRPr="00F86793">
        <w:rPr>
          <w:rFonts w:ascii="Times New Roman" w:eastAsia="仿宋_GB2312" w:hAnsi="Times New Roman" w:hint="eastAsia"/>
          <w:color w:val="000000" w:themeColor="text1"/>
          <w:sz w:val="32"/>
          <w:szCs w:val="32"/>
        </w:rPr>
        <w:t>实际投入额的</w:t>
      </w:r>
      <w:r w:rsidRPr="00F86793">
        <w:rPr>
          <w:rFonts w:ascii="Times New Roman" w:eastAsia="仿宋_GB2312" w:hAnsi="Times New Roman" w:hint="eastAsia"/>
          <w:color w:val="000000" w:themeColor="text1"/>
          <w:sz w:val="32"/>
          <w:szCs w:val="32"/>
        </w:rPr>
        <w:t>90%</w:t>
      </w:r>
      <w:r w:rsidRPr="00F86793">
        <w:rPr>
          <w:rFonts w:ascii="Times New Roman" w:eastAsia="仿宋_GB2312" w:hAnsi="Times New Roman" w:hint="eastAsia"/>
          <w:color w:val="000000" w:themeColor="text1"/>
          <w:sz w:val="32"/>
          <w:szCs w:val="32"/>
        </w:rPr>
        <w:t>补助。</w:t>
      </w:r>
    </w:p>
    <w:p w:rsidR="003E158E" w:rsidRPr="00F86793" w:rsidRDefault="009171AC" w:rsidP="00F86793">
      <w:pPr>
        <w:spacing w:after="0" w:line="574" w:lineRule="exact"/>
        <w:ind w:firstLineChars="200" w:firstLine="643"/>
        <w:jc w:val="both"/>
        <w:rPr>
          <w:rFonts w:ascii="Times New Roman" w:eastAsia="仿宋_GB2312" w:hAnsi="Times New Roman"/>
          <w:color w:val="000000" w:themeColor="text1"/>
          <w:sz w:val="32"/>
          <w:szCs w:val="32"/>
        </w:rPr>
      </w:pPr>
      <w:r w:rsidRPr="00F86793">
        <w:rPr>
          <w:rFonts w:ascii="Times New Roman" w:eastAsia="楷体" w:hAnsi="Times New Roman" w:cs="宋体" w:hint="eastAsia"/>
          <w:b/>
          <w:bCs/>
          <w:color w:val="000000" w:themeColor="text1"/>
          <w:sz w:val="32"/>
          <w:szCs w:val="32"/>
        </w:rPr>
        <w:t>第十七</w:t>
      </w:r>
      <w:r w:rsidR="004A46F7">
        <w:rPr>
          <w:rFonts w:ascii="Times New Roman" w:eastAsia="楷体" w:hAnsi="Times New Roman" w:cs="宋体" w:hint="eastAsia"/>
          <w:b/>
          <w:bCs/>
          <w:color w:val="000000" w:themeColor="text1"/>
          <w:sz w:val="32"/>
          <w:szCs w:val="32"/>
        </w:rPr>
        <w:t>条</w:t>
      </w:r>
      <w:r w:rsidR="004A46F7">
        <w:rPr>
          <w:rFonts w:ascii="Times New Roman" w:eastAsia="楷体" w:hAnsi="Times New Roman" w:cs="宋体" w:hint="eastAsia"/>
          <w:b/>
          <w:bCs/>
          <w:color w:val="000000" w:themeColor="text1"/>
          <w:sz w:val="32"/>
          <w:szCs w:val="32"/>
        </w:rPr>
        <w:t xml:space="preserve">  </w:t>
      </w:r>
      <w:r w:rsidRPr="00F86793">
        <w:rPr>
          <w:rFonts w:ascii="Times New Roman" w:eastAsia="仿宋_GB2312" w:hAnsi="Times New Roman" w:hint="eastAsia"/>
          <w:color w:val="000000" w:themeColor="text1"/>
          <w:sz w:val="32"/>
          <w:szCs w:val="32"/>
        </w:rPr>
        <w:t>实施水库山塘水毁设施修复的按实际投入额的</w:t>
      </w:r>
      <w:r w:rsidRPr="00F86793">
        <w:rPr>
          <w:rFonts w:ascii="Times New Roman" w:eastAsia="仿宋_GB2312" w:hAnsi="Times New Roman" w:hint="eastAsia"/>
          <w:color w:val="000000" w:themeColor="text1"/>
          <w:sz w:val="32"/>
          <w:szCs w:val="32"/>
        </w:rPr>
        <w:t>90%</w:t>
      </w:r>
      <w:r w:rsidRPr="00F86793">
        <w:rPr>
          <w:rFonts w:ascii="Times New Roman" w:eastAsia="仿宋_GB2312" w:hAnsi="Times New Roman" w:hint="eastAsia"/>
          <w:color w:val="000000" w:themeColor="text1"/>
          <w:sz w:val="32"/>
          <w:szCs w:val="32"/>
        </w:rPr>
        <w:t>给予补助。</w:t>
      </w:r>
    </w:p>
    <w:p w:rsidR="003E158E" w:rsidRPr="00F86793" w:rsidRDefault="009171AC" w:rsidP="00F86793">
      <w:pPr>
        <w:spacing w:after="0" w:line="574" w:lineRule="exact"/>
        <w:ind w:firstLineChars="200" w:firstLine="643"/>
        <w:jc w:val="both"/>
        <w:rPr>
          <w:rFonts w:ascii="Times New Roman" w:eastAsia="仿宋_GB2312" w:hAnsi="Times New Roman" w:cs="Times New Roman"/>
          <w:color w:val="000000" w:themeColor="text1"/>
          <w:sz w:val="32"/>
          <w:szCs w:val="32"/>
        </w:rPr>
      </w:pPr>
      <w:r w:rsidRPr="00F86793">
        <w:rPr>
          <w:rFonts w:ascii="Times New Roman" w:eastAsia="楷体" w:hAnsi="Times New Roman" w:cs="宋体" w:hint="eastAsia"/>
          <w:b/>
          <w:bCs/>
          <w:color w:val="000000" w:themeColor="text1"/>
          <w:sz w:val="32"/>
          <w:szCs w:val="32"/>
        </w:rPr>
        <w:t>第十八</w:t>
      </w:r>
      <w:r w:rsidR="004A46F7">
        <w:rPr>
          <w:rFonts w:ascii="Times New Roman" w:eastAsia="楷体" w:hAnsi="Times New Roman" w:cs="宋体" w:hint="eastAsia"/>
          <w:b/>
          <w:bCs/>
          <w:color w:val="000000" w:themeColor="text1"/>
          <w:sz w:val="32"/>
          <w:szCs w:val="32"/>
        </w:rPr>
        <w:t>条</w:t>
      </w:r>
      <w:r w:rsidR="004A46F7">
        <w:rPr>
          <w:rFonts w:ascii="Times New Roman" w:eastAsia="楷体" w:hAnsi="Times New Roman" w:cs="宋体" w:hint="eastAsia"/>
          <w:b/>
          <w:bCs/>
          <w:color w:val="000000" w:themeColor="text1"/>
          <w:sz w:val="32"/>
          <w:szCs w:val="32"/>
        </w:rPr>
        <w:t xml:space="preserve">  </w:t>
      </w:r>
      <w:r w:rsidRPr="00F86793">
        <w:rPr>
          <w:rFonts w:ascii="Times New Roman" w:eastAsia="仿宋_GB2312" w:hAnsi="Times New Roman" w:cs="Times New Roman" w:hint="eastAsia"/>
          <w:color w:val="000000" w:themeColor="text1"/>
          <w:sz w:val="32"/>
          <w:szCs w:val="32"/>
        </w:rPr>
        <w:t>水库除险加固、山塘综合整治工程按实际投入额</w:t>
      </w:r>
      <w:r w:rsidR="00A12D53" w:rsidRPr="00F86793">
        <w:rPr>
          <w:rFonts w:ascii="Times New Roman" w:eastAsia="仿宋_GB2312" w:hAnsi="Times New Roman" w:cs="Times New Roman" w:hint="eastAsia"/>
          <w:color w:val="000000" w:themeColor="text1"/>
          <w:sz w:val="32"/>
          <w:szCs w:val="32"/>
        </w:rPr>
        <w:t>（</w:t>
      </w:r>
      <w:r w:rsidR="00A12D53" w:rsidRPr="00F86793">
        <w:rPr>
          <w:rFonts w:ascii="Times New Roman" w:eastAsia="仿宋_GB2312" w:hAnsi="Times New Roman" w:cs="Times New Roman"/>
          <w:color w:val="000000" w:themeColor="text1"/>
          <w:sz w:val="32"/>
          <w:szCs w:val="32"/>
        </w:rPr>
        <w:t>不含政策处理费</w:t>
      </w:r>
      <w:r w:rsidR="00A12D53" w:rsidRPr="00F86793">
        <w:rPr>
          <w:rFonts w:ascii="Times New Roman" w:eastAsia="仿宋_GB2312" w:hAnsi="Times New Roman" w:cs="Times New Roman" w:hint="eastAsia"/>
          <w:color w:val="000000" w:themeColor="text1"/>
          <w:sz w:val="32"/>
          <w:szCs w:val="32"/>
        </w:rPr>
        <w:t>）</w:t>
      </w:r>
      <w:r w:rsidRPr="00F86793">
        <w:rPr>
          <w:rFonts w:ascii="Times New Roman" w:eastAsia="仿宋_GB2312" w:hAnsi="Times New Roman" w:cs="Times New Roman"/>
          <w:color w:val="000000" w:themeColor="text1"/>
          <w:sz w:val="32"/>
          <w:szCs w:val="32"/>
        </w:rPr>
        <w:t>的</w:t>
      </w:r>
      <w:r w:rsidRPr="00F86793">
        <w:rPr>
          <w:rFonts w:ascii="Times New Roman" w:eastAsia="仿宋_GB2312" w:hAnsi="Times New Roman" w:cs="Times New Roman"/>
          <w:color w:val="000000" w:themeColor="text1"/>
          <w:sz w:val="32"/>
          <w:szCs w:val="32"/>
        </w:rPr>
        <w:t>90%</w:t>
      </w:r>
      <w:r w:rsidRPr="00F86793">
        <w:rPr>
          <w:rFonts w:ascii="Times New Roman" w:eastAsia="仿宋_GB2312" w:hAnsi="Times New Roman" w:cs="Times New Roman"/>
          <w:color w:val="000000" w:themeColor="text1"/>
          <w:sz w:val="32"/>
          <w:szCs w:val="32"/>
        </w:rPr>
        <w:t>给予补助</w:t>
      </w:r>
      <w:r w:rsidRPr="00F86793">
        <w:rPr>
          <w:rFonts w:ascii="Times New Roman" w:eastAsia="仿宋_GB2312" w:hAnsi="Times New Roman" w:cs="Times New Roman" w:hint="eastAsia"/>
          <w:color w:val="000000" w:themeColor="text1"/>
          <w:sz w:val="32"/>
          <w:szCs w:val="32"/>
        </w:rPr>
        <w:t>，剩余部分（</w:t>
      </w:r>
      <w:proofErr w:type="gramStart"/>
      <w:r w:rsidRPr="00F86793">
        <w:rPr>
          <w:rFonts w:ascii="Times New Roman" w:eastAsia="仿宋_GB2312" w:hAnsi="Times New Roman" w:cs="Times New Roman" w:hint="eastAsia"/>
          <w:color w:val="000000" w:themeColor="text1"/>
          <w:sz w:val="32"/>
          <w:szCs w:val="32"/>
        </w:rPr>
        <w:t>含政策</w:t>
      </w:r>
      <w:proofErr w:type="gramEnd"/>
      <w:r w:rsidRPr="00F86793">
        <w:rPr>
          <w:rFonts w:ascii="Times New Roman" w:eastAsia="仿宋_GB2312" w:hAnsi="Times New Roman" w:cs="Times New Roman" w:hint="eastAsia"/>
          <w:color w:val="000000" w:themeColor="text1"/>
          <w:sz w:val="32"/>
          <w:szCs w:val="32"/>
        </w:rPr>
        <w:t>处理费）由镇街、村配套解决。</w:t>
      </w:r>
    </w:p>
    <w:p w:rsidR="003E158E" w:rsidRPr="00F86793" w:rsidRDefault="009171AC" w:rsidP="004A46F7">
      <w:pPr>
        <w:widowControl w:val="0"/>
        <w:spacing w:after="0" w:line="574" w:lineRule="exact"/>
        <w:ind w:firstLineChars="200" w:firstLine="643"/>
        <w:jc w:val="both"/>
        <w:rPr>
          <w:rFonts w:ascii="Times New Roman" w:eastAsia="仿宋_GB2312" w:hAnsi="Times New Roman" w:cs="Times New Roman"/>
          <w:color w:val="000000" w:themeColor="text1"/>
          <w:sz w:val="32"/>
          <w:szCs w:val="32"/>
        </w:rPr>
      </w:pPr>
      <w:r w:rsidRPr="00F86793">
        <w:rPr>
          <w:rFonts w:ascii="Times New Roman" w:eastAsia="楷体" w:hAnsi="Times New Roman" w:cs="Times New Roman" w:hint="eastAsia"/>
          <w:b/>
          <w:bCs/>
          <w:color w:val="000000" w:themeColor="text1"/>
          <w:sz w:val="32"/>
          <w:szCs w:val="32"/>
        </w:rPr>
        <w:t>第十</w:t>
      </w:r>
      <w:r w:rsidRPr="00F86793">
        <w:rPr>
          <w:rFonts w:ascii="Times New Roman" w:eastAsia="楷体" w:hAnsi="Times New Roman" w:cs="宋体" w:hint="eastAsia"/>
          <w:b/>
          <w:bCs/>
          <w:color w:val="000000" w:themeColor="text1"/>
          <w:sz w:val="32"/>
          <w:szCs w:val="32"/>
        </w:rPr>
        <w:t>九</w:t>
      </w:r>
      <w:r w:rsidR="004A46F7">
        <w:rPr>
          <w:rFonts w:ascii="Times New Roman" w:eastAsia="楷体" w:hAnsi="Times New Roman" w:cs="Times New Roman" w:hint="eastAsia"/>
          <w:b/>
          <w:bCs/>
          <w:color w:val="000000" w:themeColor="text1"/>
          <w:sz w:val="32"/>
          <w:szCs w:val="32"/>
        </w:rPr>
        <w:t>条</w:t>
      </w:r>
      <w:r w:rsidR="004A46F7">
        <w:rPr>
          <w:rFonts w:ascii="Times New Roman" w:eastAsia="楷体" w:hAnsi="Times New Roman" w:cs="Times New Roman" w:hint="eastAsia"/>
          <w:b/>
          <w:bCs/>
          <w:color w:val="000000" w:themeColor="text1"/>
          <w:sz w:val="32"/>
          <w:szCs w:val="32"/>
        </w:rPr>
        <w:t xml:space="preserve">  </w:t>
      </w:r>
      <w:r w:rsidRPr="00F86793">
        <w:rPr>
          <w:rFonts w:ascii="Times New Roman" w:eastAsia="仿宋_GB2312" w:hAnsi="Times New Roman" w:cs="Times New Roman" w:hint="eastAsia"/>
          <w:color w:val="000000" w:themeColor="text1"/>
          <w:sz w:val="32"/>
          <w:szCs w:val="32"/>
        </w:rPr>
        <w:t>水库除险加固、山塘综合整治工程在施工合同签订后，按概算金额的</w:t>
      </w:r>
      <w:r w:rsidRPr="00F86793">
        <w:rPr>
          <w:rFonts w:ascii="Times New Roman" w:eastAsia="仿宋_GB2312" w:hAnsi="Times New Roman" w:cs="Times New Roman"/>
          <w:color w:val="000000" w:themeColor="text1"/>
          <w:sz w:val="32"/>
          <w:szCs w:val="32"/>
        </w:rPr>
        <w:t>50%</w:t>
      </w:r>
      <w:r w:rsidRPr="00F86793">
        <w:rPr>
          <w:rFonts w:ascii="Times New Roman" w:eastAsia="仿宋_GB2312" w:hAnsi="Times New Roman" w:cs="Times New Roman"/>
          <w:color w:val="000000" w:themeColor="text1"/>
          <w:sz w:val="32"/>
          <w:szCs w:val="32"/>
        </w:rPr>
        <w:t>预</w:t>
      </w:r>
      <w:r w:rsidRPr="00F86793">
        <w:rPr>
          <w:rFonts w:ascii="Times New Roman" w:eastAsia="仿宋_GB2312" w:hAnsi="Times New Roman" w:cs="Times New Roman" w:hint="eastAsia"/>
          <w:color w:val="000000" w:themeColor="text1"/>
          <w:sz w:val="32"/>
          <w:szCs w:val="32"/>
        </w:rPr>
        <w:t>拨，完工验收后，可按工程结算审计价拨付至补助的</w:t>
      </w:r>
      <w:r w:rsidRPr="00F86793">
        <w:rPr>
          <w:rFonts w:ascii="Times New Roman" w:eastAsia="仿宋_GB2312" w:hAnsi="Times New Roman" w:cs="Times New Roman" w:hint="eastAsia"/>
          <w:color w:val="000000" w:themeColor="text1"/>
          <w:sz w:val="32"/>
          <w:szCs w:val="32"/>
        </w:rPr>
        <w:t>90%</w:t>
      </w:r>
      <w:r w:rsidRPr="00F86793">
        <w:rPr>
          <w:rFonts w:ascii="Times New Roman" w:eastAsia="仿宋_GB2312" w:hAnsi="Times New Roman" w:cs="Times New Roman" w:hint="eastAsia"/>
          <w:color w:val="000000" w:themeColor="text1"/>
          <w:sz w:val="32"/>
          <w:szCs w:val="32"/>
        </w:rPr>
        <w:t>；竣工验收后，按财务决算审计价结算，拨付剩余补助。</w:t>
      </w:r>
    </w:p>
    <w:p w:rsidR="003E158E" w:rsidRPr="00F86793" w:rsidRDefault="009171AC" w:rsidP="004A46F7">
      <w:pPr>
        <w:widowControl w:val="0"/>
        <w:spacing w:after="0" w:line="574" w:lineRule="exact"/>
        <w:ind w:firstLineChars="200" w:firstLine="643"/>
        <w:jc w:val="both"/>
        <w:rPr>
          <w:rFonts w:ascii="Times New Roman" w:eastAsia="仿宋_GB2312" w:hAnsi="Times New Roman"/>
          <w:color w:val="000000" w:themeColor="text1"/>
          <w:sz w:val="32"/>
          <w:szCs w:val="32"/>
        </w:rPr>
      </w:pPr>
      <w:r w:rsidRPr="00F86793">
        <w:rPr>
          <w:rFonts w:ascii="Times New Roman" w:eastAsia="楷体" w:hAnsi="Times New Roman" w:cs="宋体" w:hint="eastAsia"/>
          <w:b/>
          <w:bCs/>
          <w:color w:val="000000" w:themeColor="text1"/>
          <w:sz w:val="32"/>
          <w:szCs w:val="32"/>
        </w:rPr>
        <w:t>第二十</w:t>
      </w:r>
      <w:r w:rsidR="004A46F7">
        <w:rPr>
          <w:rFonts w:ascii="Times New Roman" w:eastAsia="楷体" w:hAnsi="Times New Roman" w:cs="宋体" w:hint="eastAsia"/>
          <w:b/>
          <w:bCs/>
          <w:color w:val="000000" w:themeColor="text1"/>
          <w:sz w:val="32"/>
          <w:szCs w:val="32"/>
        </w:rPr>
        <w:t>条</w:t>
      </w:r>
      <w:r w:rsidR="004A46F7">
        <w:rPr>
          <w:rFonts w:ascii="Times New Roman" w:eastAsia="楷体" w:hAnsi="Times New Roman" w:cs="宋体" w:hint="eastAsia"/>
          <w:b/>
          <w:bCs/>
          <w:color w:val="000000" w:themeColor="text1"/>
          <w:sz w:val="32"/>
          <w:szCs w:val="32"/>
        </w:rPr>
        <w:t xml:space="preserve">  </w:t>
      </w:r>
      <w:r w:rsidRPr="00F86793">
        <w:rPr>
          <w:rFonts w:ascii="Times New Roman" w:eastAsia="仿宋_GB2312" w:hAnsi="Times New Roman" w:hint="eastAsia"/>
          <w:color w:val="000000" w:themeColor="text1"/>
          <w:sz w:val="32"/>
          <w:szCs w:val="32"/>
        </w:rPr>
        <w:t>各有关镇街应加强资金使用管理，严格遵循项目</w:t>
      </w:r>
      <w:r w:rsidRPr="00F86793">
        <w:rPr>
          <w:rFonts w:ascii="Times New Roman" w:eastAsia="仿宋_GB2312" w:hAnsi="Times New Roman" w:hint="eastAsia"/>
          <w:color w:val="000000" w:themeColor="text1"/>
          <w:sz w:val="32"/>
          <w:szCs w:val="32"/>
        </w:rPr>
        <w:lastRenderedPageBreak/>
        <w:t>专款专用、专账专人管理原则。对弄虚作假、套取补助资金、截留或挪用建设运</w:t>
      </w:r>
      <w:proofErr w:type="gramStart"/>
      <w:r w:rsidRPr="00F86793">
        <w:rPr>
          <w:rFonts w:ascii="Times New Roman" w:eastAsia="仿宋_GB2312" w:hAnsi="Times New Roman" w:hint="eastAsia"/>
          <w:color w:val="000000" w:themeColor="text1"/>
          <w:sz w:val="32"/>
          <w:szCs w:val="32"/>
        </w:rPr>
        <w:t>维资金</w:t>
      </w:r>
      <w:proofErr w:type="gramEnd"/>
      <w:r w:rsidRPr="00F86793">
        <w:rPr>
          <w:rFonts w:ascii="Times New Roman" w:eastAsia="仿宋_GB2312" w:hAnsi="Times New Roman" w:hint="eastAsia"/>
          <w:color w:val="000000" w:themeColor="text1"/>
          <w:sz w:val="32"/>
          <w:szCs w:val="32"/>
        </w:rPr>
        <w:t>等行为，按照《财政违法行为处罚处分条例》予以处理。</w:t>
      </w:r>
    </w:p>
    <w:p w:rsidR="003E158E" w:rsidRPr="00F86793" w:rsidRDefault="003E158E" w:rsidP="00F86793">
      <w:pPr>
        <w:spacing w:after="0" w:line="574" w:lineRule="exact"/>
        <w:ind w:firstLineChars="200" w:firstLine="640"/>
        <w:jc w:val="both"/>
        <w:rPr>
          <w:rFonts w:ascii="Times New Roman" w:eastAsia="仿宋_GB2312" w:hAnsi="Times New Roman"/>
          <w:color w:val="000000" w:themeColor="text1"/>
          <w:sz w:val="32"/>
          <w:szCs w:val="32"/>
        </w:rPr>
      </w:pPr>
    </w:p>
    <w:p w:rsidR="003E158E" w:rsidRPr="00F86793" w:rsidRDefault="009171AC" w:rsidP="00F86793">
      <w:pPr>
        <w:spacing w:after="0" w:line="574" w:lineRule="exact"/>
        <w:jc w:val="center"/>
        <w:rPr>
          <w:rFonts w:ascii="Times New Roman" w:eastAsia="黑体" w:hAnsi="Times New Roman" w:cs="宋体"/>
          <w:bCs/>
          <w:color w:val="000000" w:themeColor="text1"/>
          <w:sz w:val="32"/>
          <w:szCs w:val="32"/>
        </w:rPr>
      </w:pPr>
      <w:r w:rsidRPr="00F86793">
        <w:rPr>
          <w:rFonts w:ascii="Times New Roman" w:eastAsia="黑体" w:hAnsi="Times New Roman" w:cs="宋体" w:hint="eastAsia"/>
          <w:bCs/>
          <w:color w:val="000000" w:themeColor="text1"/>
          <w:sz w:val="32"/>
          <w:szCs w:val="32"/>
        </w:rPr>
        <w:t>第五章</w:t>
      </w:r>
      <w:r w:rsidRPr="00F86793">
        <w:rPr>
          <w:rFonts w:ascii="Times New Roman" w:eastAsia="黑体" w:hAnsi="Times New Roman" w:cs="宋体" w:hint="eastAsia"/>
          <w:bCs/>
          <w:color w:val="000000" w:themeColor="text1"/>
          <w:sz w:val="32"/>
          <w:szCs w:val="32"/>
        </w:rPr>
        <w:t xml:space="preserve"> </w:t>
      </w:r>
      <w:r w:rsidR="00F86793">
        <w:rPr>
          <w:rFonts w:ascii="Times New Roman" w:eastAsia="黑体" w:hAnsi="Times New Roman" w:cs="宋体" w:hint="eastAsia"/>
          <w:bCs/>
          <w:color w:val="000000" w:themeColor="text1"/>
          <w:sz w:val="32"/>
          <w:szCs w:val="32"/>
        </w:rPr>
        <w:t xml:space="preserve"> </w:t>
      </w:r>
      <w:r w:rsidRPr="00F86793">
        <w:rPr>
          <w:rFonts w:ascii="Times New Roman" w:eastAsia="黑体" w:hAnsi="Times New Roman" w:cs="宋体" w:hint="eastAsia"/>
          <w:bCs/>
          <w:color w:val="000000" w:themeColor="text1"/>
          <w:sz w:val="32"/>
          <w:szCs w:val="32"/>
        </w:rPr>
        <w:t>附</w:t>
      </w:r>
      <w:r w:rsidRPr="00F86793">
        <w:rPr>
          <w:rFonts w:ascii="Times New Roman" w:eastAsia="黑体" w:hAnsi="Times New Roman" w:cs="宋体" w:hint="eastAsia"/>
          <w:bCs/>
          <w:color w:val="000000" w:themeColor="text1"/>
          <w:sz w:val="32"/>
          <w:szCs w:val="32"/>
        </w:rPr>
        <w:t xml:space="preserve"> </w:t>
      </w:r>
      <w:r w:rsidRPr="00F86793">
        <w:rPr>
          <w:rFonts w:ascii="Times New Roman" w:eastAsia="黑体" w:hAnsi="Times New Roman" w:cs="宋体" w:hint="eastAsia"/>
          <w:bCs/>
          <w:color w:val="000000" w:themeColor="text1"/>
          <w:sz w:val="32"/>
          <w:szCs w:val="32"/>
        </w:rPr>
        <w:t>则</w:t>
      </w:r>
    </w:p>
    <w:p w:rsidR="003E158E" w:rsidRPr="00F86793" w:rsidRDefault="00D54CD5" w:rsidP="00F86793">
      <w:pPr>
        <w:spacing w:after="0" w:line="574" w:lineRule="exact"/>
        <w:ind w:firstLineChars="200" w:firstLine="643"/>
        <w:jc w:val="both"/>
        <w:rPr>
          <w:rFonts w:ascii="Times New Roman" w:eastAsia="仿宋_GB2312" w:hAnsi="Times New Roman" w:cs="宋体"/>
          <w:color w:val="000000" w:themeColor="text1"/>
          <w:sz w:val="32"/>
          <w:szCs w:val="32"/>
        </w:rPr>
      </w:pPr>
      <w:r w:rsidRPr="00F86793">
        <w:rPr>
          <w:rFonts w:ascii="Times New Roman" w:eastAsia="楷体" w:hAnsi="Times New Roman" w:cs="宋体" w:hint="eastAsia"/>
          <w:b/>
          <w:bCs/>
          <w:color w:val="000000" w:themeColor="text1"/>
          <w:sz w:val="32"/>
          <w:szCs w:val="32"/>
        </w:rPr>
        <w:t>第二十一</w:t>
      </w:r>
      <w:r w:rsidR="004A46F7">
        <w:rPr>
          <w:rFonts w:ascii="Times New Roman" w:eastAsia="楷体" w:hAnsi="Times New Roman" w:cs="宋体" w:hint="eastAsia"/>
          <w:b/>
          <w:bCs/>
          <w:color w:val="000000" w:themeColor="text1"/>
          <w:sz w:val="32"/>
          <w:szCs w:val="32"/>
        </w:rPr>
        <w:t>条</w:t>
      </w:r>
      <w:r w:rsidR="004A46F7">
        <w:rPr>
          <w:rFonts w:ascii="Times New Roman" w:eastAsia="楷体" w:hAnsi="Times New Roman" w:cs="宋体" w:hint="eastAsia"/>
          <w:b/>
          <w:bCs/>
          <w:color w:val="000000" w:themeColor="text1"/>
          <w:sz w:val="32"/>
          <w:szCs w:val="32"/>
        </w:rPr>
        <w:t xml:space="preserve">  </w:t>
      </w:r>
      <w:r w:rsidRPr="00F86793">
        <w:rPr>
          <w:rFonts w:ascii="Times New Roman" w:eastAsia="仿宋_GB2312" w:hAnsi="Times New Roman" w:hint="eastAsia"/>
          <w:color w:val="000000" w:themeColor="text1"/>
          <w:sz w:val="32"/>
          <w:szCs w:val="32"/>
        </w:rPr>
        <w:t>本办法自</w:t>
      </w:r>
      <w:r w:rsidRPr="00F86793">
        <w:rPr>
          <w:rFonts w:ascii="Times New Roman" w:eastAsia="仿宋_GB2312" w:hAnsi="Times New Roman" w:hint="eastAsia"/>
          <w:color w:val="000000" w:themeColor="text1"/>
          <w:sz w:val="32"/>
          <w:szCs w:val="32"/>
        </w:rPr>
        <w:t>2021</w:t>
      </w:r>
      <w:r w:rsidRPr="00F86793">
        <w:rPr>
          <w:rFonts w:ascii="Times New Roman" w:eastAsia="仿宋_GB2312" w:hAnsi="Times New Roman" w:hint="eastAsia"/>
          <w:color w:val="000000" w:themeColor="text1"/>
          <w:sz w:val="32"/>
          <w:szCs w:val="32"/>
        </w:rPr>
        <w:t>年</w:t>
      </w:r>
      <w:r w:rsidRPr="00F86793">
        <w:rPr>
          <w:rFonts w:ascii="Times New Roman" w:eastAsia="仿宋_GB2312" w:hAnsi="Times New Roman" w:hint="eastAsia"/>
          <w:color w:val="000000" w:themeColor="text1"/>
          <w:sz w:val="32"/>
          <w:szCs w:val="32"/>
        </w:rPr>
        <w:t>11</w:t>
      </w:r>
      <w:r w:rsidRPr="00F86793">
        <w:rPr>
          <w:rFonts w:ascii="Times New Roman" w:eastAsia="仿宋_GB2312" w:hAnsi="Times New Roman" w:hint="eastAsia"/>
          <w:color w:val="000000" w:themeColor="text1"/>
          <w:sz w:val="32"/>
          <w:szCs w:val="32"/>
        </w:rPr>
        <w:t>月</w:t>
      </w:r>
      <w:r w:rsidRPr="00F86793">
        <w:rPr>
          <w:rFonts w:ascii="Times New Roman" w:eastAsia="仿宋_GB2312" w:hAnsi="Times New Roman" w:hint="eastAsia"/>
          <w:color w:val="000000" w:themeColor="text1"/>
          <w:sz w:val="32"/>
          <w:szCs w:val="32"/>
        </w:rPr>
        <w:t>16</w:t>
      </w:r>
      <w:r w:rsidRPr="00F86793">
        <w:rPr>
          <w:rFonts w:ascii="Times New Roman" w:eastAsia="仿宋_GB2312" w:hAnsi="Times New Roman" w:cs="Times New Roman" w:hint="eastAsia"/>
          <w:color w:val="000000" w:themeColor="text1"/>
          <w:sz w:val="32"/>
          <w:szCs w:val="32"/>
        </w:rPr>
        <w:t>日起</w:t>
      </w:r>
      <w:r w:rsidRPr="00F86793">
        <w:rPr>
          <w:rFonts w:ascii="Times New Roman" w:eastAsia="仿宋_GB2312" w:hAnsi="Times New Roman" w:hint="eastAsia"/>
          <w:color w:val="000000" w:themeColor="text1"/>
          <w:sz w:val="32"/>
          <w:szCs w:val="32"/>
        </w:rPr>
        <w:t>实施，试行两年。</w:t>
      </w:r>
      <w:r w:rsidRPr="00F86793">
        <w:rPr>
          <w:rFonts w:ascii="Times New Roman" w:eastAsia="仿宋_GB2312" w:hAnsi="Times New Roman" w:cs="Times New Roman" w:hint="eastAsia"/>
          <w:color w:val="000000" w:themeColor="text1"/>
          <w:sz w:val="32"/>
          <w:szCs w:val="32"/>
        </w:rPr>
        <w:t>山区小流域整治资金补助参照第十九条标准执行。</w:t>
      </w:r>
      <w:r w:rsidRPr="00F86793">
        <w:rPr>
          <w:rFonts w:ascii="Times New Roman" w:eastAsia="仿宋_GB2312" w:hAnsi="Times New Roman" w:cs="宋体" w:hint="eastAsia"/>
          <w:color w:val="000000" w:themeColor="text1"/>
          <w:sz w:val="32"/>
          <w:szCs w:val="32"/>
        </w:rPr>
        <w:t>本办法由区水利局负责解释。</w:t>
      </w:r>
    </w:p>
    <w:p w:rsidR="003E158E" w:rsidRPr="00F86793" w:rsidRDefault="003E158E" w:rsidP="00F86793">
      <w:pPr>
        <w:spacing w:after="0" w:line="574" w:lineRule="exact"/>
        <w:ind w:firstLineChars="200" w:firstLine="560"/>
        <w:jc w:val="center"/>
        <w:rPr>
          <w:rFonts w:ascii="Times New Roman" w:eastAsia="仿宋_GB2312" w:hAnsi="Times New Roman"/>
          <w:color w:val="000000" w:themeColor="text1"/>
          <w:sz w:val="28"/>
          <w:szCs w:val="28"/>
        </w:rPr>
      </w:pPr>
    </w:p>
    <w:p w:rsidR="00F86793" w:rsidRPr="00F86793" w:rsidRDefault="00F86793" w:rsidP="00F86793">
      <w:pPr>
        <w:adjustRightInd/>
        <w:snapToGrid/>
        <w:spacing w:after="0" w:line="574" w:lineRule="exact"/>
        <w:rPr>
          <w:rFonts w:ascii="Times New Roman" w:eastAsia="仿宋_GB2312" w:hAnsi="Times New Roman"/>
          <w:color w:val="000000" w:themeColor="text1"/>
          <w:sz w:val="28"/>
          <w:szCs w:val="28"/>
        </w:rPr>
      </w:pPr>
      <w:r w:rsidRPr="00F86793">
        <w:rPr>
          <w:rFonts w:ascii="Times New Roman" w:eastAsia="仿宋_GB2312" w:hAnsi="Times New Roman"/>
          <w:color w:val="000000" w:themeColor="text1"/>
          <w:sz w:val="28"/>
          <w:szCs w:val="28"/>
        </w:rPr>
        <w:br w:type="page"/>
      </w:r>
    </w:p>
    <w:p w:rsidR="003E158E" w:rsidRPr="00F86793" w:rsidRDefault="009171AC" w:rsidP="00F86793">
      <w:pPr>
        <w:spacing w:after="0" w:line="574" w:lineRule="exact"/>
        <w:jc w:val="center"/>
        <w:rPr>
          <w:rFonts w:ascii="Times New Roman" w:eastAsia="仿宋" w:hAnsi="Times New Roman"/>
          <w:color w:val="000000" w:themeColor="text1"/>
          <w:sz w:val="36"/>
          <w:szCs w:val="36"/>
        </w:rPr>
      </w:pPr>
      <w:r w:rsidRPr="00F86793">
        <w:rPr>
          <w:rFonts w:ascii="Times New Roman" w:eastAsia="方正小标宋简体" w:hAnsi="Times New Roman" w:cs="方正小标宋简体" w:hint="eastAsia"/>
          <w:color w:val="000000" w:themeColor="text1"/>
          <w:sz w:val="44"/>
          <w:szCs w:val="44"/>
        </w:rPr>
        <w:lastRenderedPageBreak/>
        <w:t>越城区水库山塘管理年度考核表</w:t>
      </w:r>
    </w:p>
    <w:p w:rsidR="003E158E" w:rsidRPr="00F86793" w:rsidRDefault="003E158E" w:rsidP="00F86793">
      <w:pPr>
        <w:spacing w:after="0" w:line="240" w:lineRule="exact"/>
        <w:jc w:val="center"/>
        <w:rPr>
          <w:rFonts w:ascii="Times New Roman" w:eastAsia="仿宋" w:hAnsi="Times New Roman"/>
          <w:color w:val="000000" w:themeColor="text1"/>
          <w:sz w:val="32"/>
          <w:szCs w:val="32"/>
        </w:rPr>
      </w:pPr>
    </w:p>
    <w:p w:rsidR="003E158E" w:rsidRPr="00F86793" w:rsidRDefault="009171AC" w:rsidP="00F86793">
      <w:pPr>
        <w:spacing w:after="0" w:line="574" w:lineRule="exact"/>
        <w:rPr>
          <w:rFonts w:ascii="Times New Roman" w:eastAsia="仿宋" w:hAnsi="Times New Roman"/>
          <w:color w:val="000000" w:themeColor="text1"/>
          <w:sz w:val="32"/>
          <w:szCs w:val="32"/>
        </w:rPr>
      </w:pPr>
      <w:r w:rsidRPr="00F86793">
        <w:rPr>
          <w:rFonts w:ascii="Times New Roman" w:eastAsia="仿宋" w:hAnsi="Times New Roman" w:hint="eastAsia"/>
          <w:color w:val="000000" w:themeColor="text1"/>
          <w:sz w:val="32"/>
          <w:szCs w:val="32"/>
        </w:rPr>
        <w:t>镇街（盖章）</w:t>
      </w:r>
      <w:r w:rsidRPr="00F86793">
        <w:rPr>
          <w:rFonts w:ascii="Times New Roman" w:eastAsia="仿宋" w:hAnsi="Times New Roman" w:hint="eastAsia"/>
          <w:color w:val="000000" w:themeColor="text1"/>
          <w:sz w:val="32"/>
          <w:szCs w:val="32"/>
        </w:rPr>
        <w:t xml:space="preserve">               </w:t>
      </w:r>
      <w:r w:rsidR="00F86793">
        <w:rPr>
          <w:rFonts w:ascii="Times New Roman" w:eastAsia="仿宋" w:hAnsi="Times New Roman" w:hint="eastAsia"/>
          <w:color w:val="000000" w:themeColor="text1"/>
          <w:sz w:val="32"/>
          <w:szCs w:val="32"/>
        </w:rPr>
        <w:t xml:space="preserve">                               </w:t>
      </w:r>
      <w:r w:rsidRPr="00F86793">
        <w:rPr>
          <w:rFonts w:ascii="Times New Roman" w:eastAsia="仿宋" w:hAnsi="Times New Roman" w:hint="eastAsia"/>
          <w:color w:val="000000" w:themeColor="text1"/>
          <w:sz w:val="32"/>
          <w:szCs w:val="32"/>
        </w:rPr>
        <w:t xml:space="preserve">    </w:t>
      </w:r>
      <w:r w:rsidR="00F86793">
        <w:rPr>
          <w:rFonts w:ascii="Times New Roman" w:eastAsia="仿宋" w:hAnsi="Times New Roman" w:hint="eastAsia"/>
          <w:color w:val="000000" w:themeColor="text1"/>
          <w:sz w:val="32"/>
          <w:szCs w:val="32"/>
        </w:rPr>
        <w:t xml:space="preserve"> </w:t>
      </w:r>
      <w:r w:rsidRPr="00F86793">
        <w:rPr>
          <w:rFonts w:ascii="Times New Roman" w:eastAsia="仿宋" w:hAnsi="Times New Roman" w:hint="eastAsia"/>
          <w:color w:val="000000" w:themeColor="text1"/>
          <w:sz w:val="32"/>
          <w:szCs w:val="32"/>
        </w:rPr>
        <w:t xml:space="preserve">        </w:t>
      </w:r>
      <w:r w:rsidRPr="00F86793">
        <w:rPr>
          <w:rFonts w:ascii="Times New Roman" w:eastAsia="仿宋" w:hAnsi="Times New Roman" w:hint="eastAsia"/>
          <w:color w:val="000000" w:themeColor="text1"/>
          <w:sz w:val="32"/>
          <w:szCs w:val="32"/>
        </w:rPr>
        <w:t>年</w:t>
      </w:r>
      <w:r w:rsidRPr="00F86793">
        <w:rPr>
          <w:rFonts w:ascii="Times New Roman" w:eastAsia="仿宋" w:hAnsi="Times New Roman" w:hint="eastAsia"/>
          <w:color w:val="000000" w:themeColor="text1"/>
          <w:sz w:val="32"/>
          <w:szCs w:val="32"/>
        </w:rPr>
        <w:t xml:space="preserve">  </w:t>
      </w:r>
      <w:r w:rsidR="00F86793">
        <w:rPr>
          <w:rFonts w:ascii="Times New Roman" w:eastAsia="仿宋" w:hAnsi="Times New Roman" w:hint="eastAsia"/>
          <w:color w:val="000000" w:themeColor="text1"/>
          <w:sz w:val="32"/>
          <w:szCs w:val="32"/>
        </w:rPr>
        <w:t xml:space="preserve">    </w:t>
      </w:r>
      <w:r w:rsidRPr="00F86793">
        <w:rPr>
          <w:rFonts w:ascii="Times New Roman" w:eastAsia="仿宋" w:hAnsi="Times New Roman" w:hint="eastAsia"/>
          <w:color w:val="000000" w:themeColor="text1"/>
          <w:sz w:val="32"/>
          <w:szCs w:val="32"/>
        </w:rPr>
        <w:t xml:space="preserve"> </w:t>
      </w:r>
      <w:r w:rsidRPr="00F86793">
        <w:rPr>
          <w:rFonts w:ascii="Times New Roman" w:eastAsia="仿宋" w:hAnsi="Times New Roman" w:hint="eastAsia"/>
          <w:color w:val="000000" w:themeColor="text1"/>
          <w:sz w:val="32"/>
          <w:szCs w:val="32"/>
        </w:rPr>
        <w:t>月</w:t>
      </w:r>
      <w:r w:rsidRPr="00F86793">
        <w:rPr>
          <w:rFonts w:ascii="Times New Roman" w:eastAsia="仿宋" w:hAnsi="Times New Roman" w:hint="eastAsia"/>
          <w:color w:val="000000" w:themeColor="text1"/>
          <w:sz w:val="32"/>
          <w:szCs w:val="32"/>
        </w:rPr>
        <w:t xml:space="preserve"> </w:t>
      </w:r>
      <w:r w:rsidR="00F86793">
        <w:rPr>
          <w:rFonts w:ascii="Times New Roman" w:eastAsia="仿宋" w:hAnsi="Times New Roman" w:hint="eastAsia"/>
          <w:color w:val="000000" w:themeColor="text1"/>
          <w:sz w:val="32"/>
          <w:szCs w:val="32"/>
        </w:rPr>
        <w:t xml:space="preserve">     </w:t>
      </w:r>
      <w:r w:rsidRPr="00F86793">
        <w:rPr>
          <w:rFonts w:ascii="Times New Roman" w:eastAsia="仿宋" w:hAnsi="Times New Roman" w:hint="eastAsia"/>
          <w:color w:val="000000" w:themeColor="text1"/>
          <w:sz w:val="32"/>
          <w:szCs w:val="32"/>
        </w:rPr>
        <w:t xml:space="preserve"> </w:t>
      </w:r>
      <w:r w:rsidRPr="00F86793">
        <w:rPr>
          <w:rFonts w:ascii="Times New Roman" w:eastAsia="仿宋" w:hAnsi="Times New Roman" w:hint="eastAsia"/>
          <w:color w:val="000000" w:themeColor="text1"/>
          <w:sz w:val="32"/>
          <w:szCs w:val="32"/>
        </w:rPr>
        <w:t>日</w:t>
      </w:r>
    </w:p>
    <w:tbl>
      <w:tblPr>
        <w:tblStyle w:val="a6"/>
        <w:tblW w:w="5000" w:type="pct"/>
        <w:jc w:val="center"/>
        <w:tblLook w:val="04A0" w:firstRow="1" w:lastRow="0" w:firstColumn="1" w:lastColumn="0" w:noHBand="0" w:noVBand="1"/>
      </w:tblPr>
      <w:tblGrid>
        <w:gridCol w:w="797"/>
        <w:gridCol w:w="5382"/>
        <w:gridCol w:w="828"/>
        <w:gridCol w:w="968"/>
        <w:gridCol w:w="1085"/>
      </w:tblGrid>
      <w:tr w:rsidR="00F86793" w:rsidRPr="00F86793" w:rsidTr="00F86793">
        <w:trPr>
          <w:jc w:val="center"/>
        </w:trPr>
        <w:tc>
          <w:tcPr>
            <w:tcW w:w="440" w:type="pct"/>
            <w:vAlign w:val="center"/>
          </w:tcPr>
          <w:p w:rsidR="003E158E" w:rsidRPr="00F86793" w:rsidRDefault="009171AC">
            <w:pPr>
              <w:adjustRightInd/>
              <w:snapToGrid/>
              <w:spacing w:after="0" w:line="220" w:lineRule="atLeast"/>
              <w:jc w:val="center"/>
              <w:rPr>
                <w:rFonts w:ascii="黑体" w:eastAsia="黑体" w:hAnsi="黑体" w:cs="Tahoma"/>
                <w:color w:val="000000" w:themeColor="text1"/>
                <w:kern w:val="2"/>
              </w:rPr>
            </w:pPr>
            <w:r w:rsidRPr="00F86793">
              <w:rPr>
                <w:rFonts w:ascii="黑体" w:eastAsia="黑体" w:hAnsi="黑体" w:cs="Tahoma" w:hint="eastAsia"/>
                <w:color w:val="000000" w:themeColor="text1"/>
                <w:kern w:val="2"/>
              </w:rPr>
              <w:t>序号</w:t>
            </w:r>
          </w:p>
        </w:tc>
        <w:tc>
          <w:tcPr>
            <w:tcW w:w="2970" w:type="pct"/>
            <w:vAlign w:val="center"/>
          </w:tcPr>
          <w:p w:rsidR="003E158E" w:rsidRPr="00F86793" w:rsidRDefault="009171AC">
            <w:pPr>
              <w:spacing w:after="0" w:line="220" w:lineRule="atLeast"/>
              <w:jc w:val="center"/>
              <w:rPr>
                <w:rFonts w:ascii="黑体" w:eastAsia="黑体" w:hAnsi="黑体" w:cs="Tahoma"/>
                <w:color w:val="000000" w:themeColor="text1"/>
                <w:kern w:val="2"/>
              </w:rPr>
            </w:pPr>
            <w:r w:rsidRPr="00F86793">
              <w:rPr>
                <w:rFonts w:ascii="黑体" w:eastAsia="黑体" w:hAnsi="黑体" w:cs="Tahoma" w:hint="eastAsia"/>
                <w:color w:val="000000" w:themeColor="text1"/>
                <w:kern w:val="2"/>
              </w:rPr>
              <w:t>考核标准</w:t>
            </w:r>
          </w:p>
        </w:tc>
        <w:tc>
          <w:tcPr>
            <w:tcW w:w="457" w:type="pct"/>
            <w:vAlign w:val="center"/>
          </w:tcPr>
          <w:p w:rsidR="003E158E" w:rsidRPr="00F86793" w:rsidRDefault="009171AC">
            <w:pPr>
              <w:adjustRightInd/>
              <w:snapToGrid/>
              <w:spacing w:after="0" w:line="220" w:lineRule="atLeast"/>
              <w:jc w:val="center"/>
              <w:rPr>
                <w:rFonts w:ascii="黑体" w:eastAsia="黑体" w:hAnsi="黑体" w:cs="Tahoma"/>
                <w:color w:val="000000" w:themeColor="text1"/>
                <w:kern w:val="2"/>
              </w:rPr>
            </w:pPr>
            <w:r w:rsidRPr="00F86793">
              <w:rPr>
                <w:rFonts w:ascii="黑体" w:eastAsia="黑体" w:hAnsi="黑体" w:cs="Tahoma" w:hint="eastAsia"/>
                <w:color w:val="000000" w:themeColor="text1"/>
                <w:kern w:val="2"/>
              </w:rPr>
              <w:t>分值</w:t>
            </w:r>
          </w:p>
        </w:tc>
        <w:tc>
          <w:tcPr>
            <w:tcW w:w="534" w:type="pct"/>
            <w:tcBorders>
              <w:right w:val="single" w:sz="4" w:space="0" w:color="auto"/>
            </w:tcBorders>
            <w:vAlign w:val="center"/>
          </w:tcPr>
          <w:p w:rsidR="003E158E" w:rsidRPr="00F86793" w:rsidRDefault="009171AC">
            <w:pPr>
              <w:adjustRightInd/>
              <w:snapToGrid/>
              <w:spacing w:after="0" w:line="220" w:lineRule="atLeast"/>
              <w:jc w:val="center"/>
              <w:rPr>
                <w:rFonts w:ascii="黑体" w:eastAsia="黑体" w:hAnsi="黑体" w:cs="Tahoma"/>
                <w:color w:val="000000" w:themeColor="text1"/>
                <w:kern w:val="2"/>
              </w:rPr>
            </w:pPr>
            <w:r w:rsidRPr="00F86793">
              <w:rPr>
                <w:rFonts w:ascii="黑体" w:eastAsia="黑体" w:hAnsi="黑体" w:cs="Tahoma" w:hint="eastAsia"/>
                <w:color w:val="000000" w:themeColor="text1"/>
                <w:kern w:val="2"/>
              </w:rPr>
              <w:t>自评分</w:t>
            </w:r>
          </w:p>
        </w:tc>
        <w:tc>
          <w:tcPr>
            <w:tcW w:w="599" w:type="pct"/>
            <w:tcBorders>
              <w:left w:val="single" w:sz="4" w:space="0" w:color="auto"/>
            </w:tcBorders>
            <w:vAlign w:val="center"/>
          </w:tcPr>
          <w:p w:rsidR="003E158E" w:rsidRPr="00F86793" w:rsidRDefault="009171AC">
            <w:pPr>
              <w:adjustRightInd/>
              <w:snapToGrid/>
              <w:spacing w:after="0" w:line="220" w:lineRule="atLeast"/>
              <w:jc w:val="center"/>
              <w:rPr>
                <w:rFonts w:ascii="黑体" w:eastAsia="黑体" w:hAnsi="黑体" w:cs="Tahoma"/>
                <w:color w:val="000000" w:themeColor="text1"/>
                <w:kern w:val="2"/>
              </w:rPr>
            </w:pPr>
            <w:r w:rsidRPr="00F86793">
              <w:rPr>
                <w:rFonts w:ascii="黑体" w:eastAsia="黑体" w:hAnsi="黑体" w:cs="Tahoma" w:hint="eastAsia"/>
                <w:color w:val="000000" w:themeColor="text1"/>
                <w:kern w:val="2"/>
              </w:rPr>
              <w:t>考核分</w:t>
            </w:r>
          </w:p>
        </w:tc>
      </w:tr>
      <w:tr w:rsidR="00F86793" w:rsidRPr="00F86793" w:rsidTr="00F86793">
        <w:trPr>
          <w:trHeight w:val="1247"/>
          <w:jc w:val="center"/>
        </w:trPr>
        <w:tc>
          <w:tcPr>
            <w:tcW w:w="440" w:type="pct"/>
            <w:vAlign w:val="center"/>
          </w:tcPr>
          <w:p w:rsidR="003E158E" w:rsidRPr="00F86793" w:rsidRDefault="009171AC">
            <w:pPr>
              <w:adjustRightInd/>
              <w:snapToGrid/>
              <w:spacing w:after="0" w:line="220" w:lineRule="atLeast"/>
              <w:jc w:val="center"/>
              <w:rPr>
                <w:rFonts w:ascii="Times New Roman" w:eastAsia="仿宋" w:hAnsi="Times New Roman" w:cs="Tahoma"/>
                <w:color w:val="000000" w:themeColor="text1"/>
                <w:kern w:val="2"/>
              </w:rPr>
            </w:pPr>
            <w:r w:rsidRPr="00F86793">
              <w:rPr>
                <w:rFonts w:ascii="Times New Roman" w:eastAsia="仿宋" w:hAnsi="Times New Roman" w:cs="Tahoma" w:hint="eastAsia"/>
                <w:color w:val="000000" w:themeColor="text1"/>
                <w:kern w:val="2"/>
              </w:rPr>
              <w:t>1</w:t>
            </w:r>
          </w:p>
        </w:tc>
        <w:tc>
          <w:tcPr>
            <w:tcW w:w="2970" w:type="pct"/>
            <w:vAlign w:val="center"/>
          </w:tcPr>
          <w:p w:rsidR="003E158E" w:rsidRPr="00F86793" w:rsidRDefault="009171AC">
            <w:pPr>
              <w:adjustRightInd/>
              <w:snapToGrid/>
              <w:spacing w:after="0" w:line="220" w:lineRule="atLeast"/>
              <w:jc w:val="both"/>
              <w:rPr>
                <w:rFonts w:ascii="Times New Roman" w:eastAsia="仿宋" w:hAnsi="Times New Roman" w:cs="Tahoma"/>
                <w:color w:val="000000" w:themeColor="text1"/>
                <w:kern w:val="2"/>
              </w:rPr>
            </w:pPr>
            <w:r w:rsidRPr="00F86793">
              <w:rPr>
                <w:rFonts w:ascii="Times New Roman" w:eastAsia="仿宋" w:hAnsi="Times New Roman" w:cs="Tahoma" w:hint="eastAsia"/>
                <w:color w:val="000000" w:themeColor="text1"/>
                <w:kern w:val="2"/>
              </w:rPr>
              <w:t>每年汛期前，明确并上报每座水库山塘“三个”责任人的得</w:t>
            </w:r>
            <w:r w:rsidRPr="00F86793">
              <w:rPr>
                <w:rFonts w:ascii="Times New Roman" w:eastAsia="仿宋" w:hAnsi="Times New Roman" w:cs="Tahoma" w:hint="eastAsia"/>
                <w:color w:val="000000" w:themeColor="text1"/>
                <w:kern w:val="2"/>
              </w:rPr>
              <w:t>3</w:t>
            </w:r>
            <w:r w:rsidRPr="00F86793">
              <w:rPr>
                <w:rFonts w:ascii="Times New Roman" w:eastAsia="仿宋" w:hAnsi="Times New Roman" w:cs="Tahoma" w:hint="eastAsia"/>
                <w:color w:val="000000" w:themeColor="text1"/>
                <w:kern w:val="2"/>
              </w:rPr>
              <w:t>分，未落实的每座扣</w:t>
            </w:r>
            <w:r w:rsidRPr="00F86793">
              <w:rPr>
                <w:rFonts w:ascii="Times New Roman" w:eastAsia="仿宋" w:hAnsi="Times New Roman" w:cs="Tahoma" w:hint="eastAsia"/>
                <w:color w:val="000000" w:themeColor="text1"/>
                <w:kern w:val="2"/>
              </w:rPr>
              <w:t>1</w:t>
            </w:r>
            <w:r w:rsidRPr="00F86793">
              <w:rPr>
                <w:rFonts w:ascii="Times New Roman" w:eastAsia="仿宋" w:hAnsi="Times New Roman" w:cs="Tahoma" w:hint="eastAsia"/>
                <w:color w:val="000000" w:themeColor="text1"/>
                <w:kern w:val="2"/>
              </w:rPr>
              <w:t>分；镇（街道）落实巡查、维修养护经费镇级配套补助资金超过区级补助额</w:t>
            </w:r>
            <w:r w:rsidRPr="00F86793">
              <w:rPr>
                <w:rFonts w:ascii="Times New Roman" w:eastAsia="仿宋" w:hAnsi="Times New Roman" w:cs="Tahoma" w:hint="eastAsia"/>
                <w:color w:val="000000" w:themeColor="text1"/>
                <w:kern w:val="2"/>
              </w:rPr>
              <w:t>10%</w:t>
            </w:r>
            <w:r w:rsidRPr="00F86793">
              <w:rPr>
                <w:rFonts w:ascii="Times New Roman" w:eastAsia="仿宋" w:hAnsi="Times New Roman" w:cs="Tahoma" w:hint="eastAsia"/>
                <w:color w:val="000000" w:themeColor="text1"/>
                <w:kern w:val="2"/>
              </w:rPr>
              <w:t>的得</w:t>
            </w:r>
            <w:r w:rsidRPr="00F86793">
              <w:rPr>
                <w:rFonts w:ascii="Times New Roman" w:eastAsia="仿宋" w:hAnsi="Times New Roman" w:cs="Tahoma" w:hint="eastAsia"/>
                <w:color w:val="000000" w:themeColor="text1"/>
                <w:kern w:val="2"/>
              </w:rPr>
              <w:t>2</w:t>
            </w:r>
            <w:r w:rsidRPr="00F86793">
              <w:rPr>
                <w:rFonts w:ascii="Times New Roman" w:eastAsia="仿宋" w:hAnsi="Times New Roman" w:cs="Tahoma" w:hint="eastAsia"/>
                <w:color w:val="000000" w:themeColor="text1"/>
                <w:kern w:val="2"/>
              </w:rPr>
              <w:t>分，未落实不得分</w:t>
            </w:r>
          </w:p>
        </w:tc>
        <w:tc>
          <w:tcPr>
            <w:tcW w:w="457" w:type="pct"/>
            <w:vAlign w:val="center"/>
          </w:tcPr>
          <w:p w:rsidR="003E158E" w:rsidRPr="00F86793" w:rsidRDefault="009171AC">
            <w:pPr>
              <w:adjustRightInd/>
              <w:snapToGrid/>
              <w:spacing w:after="0" w:line="220" w:lineRule="atLeast"/>
              <w:jc w:val="center"/>
              <w:rPr>
                <w:rFonts w:ascii="Times New Roman" w:eastAsia="仿宋" w:hAnsi="Times New Roman" w:cs="Tahoma"/>
                <w:color w:val="000000" w:themeColor="text1"/>
                <w:kern w:val="2"/>
              </w:rPr>
            </w:pPr>
            <w:r w:rsidRPr="00F86793">
              <w:rPr>
                <w:rFonts w:ascii="Times New Roman" w:eastAsia="仿宋" w:hAnsi="Times New Roman" w:cs="Tahoma" w:hint="eastAsia"/>
                <w:color w:val="000000" w:themeColor="text1"/>
                <w:kern w:val="2"/>
              </w:rPr>
              <w:t>5</w:t>
            </w:r>
            <w:r w:rsidRPr="00F86793">
              <w:rPr>
                <w:rFonts w:ascii="Times New Roman" w:eastAsia="仿宋" w:hAnsi="Times New Roman" w:cs="Tahoma" w:hint="eastAsia"/>
                <w:color w:val="000000" w:themeColor="text1"/>
                <w:kern w:val="2"/>
              </w:rPr>
              <w:t>分</w:t>
            </w:r>
          </w:p>
        </w:tc>
        <w:tc>
          <w:tcPr>
            <w:tcW w:w="534" w:type="pct"/>
            <w:tcBorders>
              <w:right w:val="single" w:sz="4" w:space="0" w:color="auto"/>
            </w:tcBorders>
            <w:vAlign w:val="center"/>
          </w:tcPr>
          <w:p w:rsidR="003E158E" w:rsidRPr="00F86793" w:rsidRDefault="003E158E">
            <w:pPr>
              <w:adjustRightInd/>
              <w:snapToGrid/>
              <w:spacing w:after="0" w:line="220" w:lineRule="atLeast"/>
              <w:jc w:val="center"/>
              <w:rPr>
                <w:rFonts w:ascii="Times New Roman" w:eastAsia="仿宋" w:hAnsi="Times New Roman" w:cs="宋体"/>
                <w:color w:val="000000" w:themeColor="text1"/>
                <w:kern w:val="2"/>
                <w:sz w:val="21"/>
              </w:rPr>
            </w:pPr>
          </w:p>
        </w:tc>
        <w:tc>
          <w:tcPr>
            <w:tcW w:w="599" w:type="pct"/>
            <w:tcBorders>
              <w:left w:val="single" w:sz="4" w:space="0" w:color="auto"/>
            </w:tcBorders>
            <w:vAlign w:val="center"/>
          </w:tcPr>
          <w:p w:rsidR="003E158E" w:rsidRPr="00F86793" w:rsidRDefault="003E158E">
            <w:pPr>
              <w:adjustRightInd/>
              <w:snapToGrid/>
              <w:spacing w:after="0" w:line="220" w:lineRule="atLeast"/>
              <w:jc w:val="center"/>
              <w:rPr>
                <w:rFonts w:ascii="Times New Roman" w:eastAsia="仿宋" w:hAnsi="Times New Roman" w:cs="Tahoma"/>
                <w:color w:val="000000" w:themeColor="text1"/>
                <w:kern w:val="2"/>
              </w:rPr>
            </w:pPr>
          </w:p>
        </w:tc>
      </w:tr>
      <w:tr w:rsidR="00F86793" w:rsidRPr="00F86793" w:rsidTr="00F86793">
        <w:trPr>
          <w:trHeight w:val="1247"/>
          <w:jc w:val="center"/>
        </w:trPr>
        <w:tc>
          <w:tcPr>
            <w:tcW w:w="440" w:type="pct"/>
            <w:vAlign w:val="center"/>
          </w:tcPr>
          <w:p w:rsidR="003E158E" w:rsidRPr="00F86793" w:rsidRDefault="009171AC">
            <w:pPr>
              <w:adjustRightInd/>
              <w:snapToGrid/>
              <w:spacing w:after="0" w:line="220" w:lineRule="atLeast"/>
              <w:jc w:val="center"/>
              <w:rPr>
                <w:rFonts w:ascii="Times New Roman" w:eastAsia="仿宋" w:hAnsi="Times New Roman" w:cs="Tahoma"/>
                <w:color w:val="000000" w:themeColor="text1"/>
                <w:kern w:val="2"/>
              </w:rPr>
            </w:pPr>
            <w:r w:rsidRPr="00F86793">
              <w:rPr>
                <w:rFonts w:ascii="Times New Roman" w:eastAsia="仿宋" w:hAnsi="Times New Roman" w:cs="Tahoma" w:hint="eastAsia"/>
                <w:color w:val="000000" w:themeColor="text1"/>
                <w:kern w:val="2"/>
              </w:rPr>
              <w:t>2</w:t>
            </w:r>
          </w:p>
        </w:tc>
        <w:tc>
          <w:tcPr>
            <w:tcW w:w="2970" w:type="pct"/>
            <w:vAlign w:val="center"/>
          </w:tcPr>
          <w:p w:rsidR="003E158E" w:rsidRPr="00F86793" w:rsidRDefault="009171AC">
            <w:pPr>
              <w:adjustRightInd/>
              <w:snapToGrid/>
              <w:spacing w:after="0" w:line="220" w:lineRule="atLeast"/>
              <w:jc w:val="both"/>
              <w:rPr>
                <w:rFonts w:ascii="Times New Roman" w:eastAsia="仿宋" w:hAnsi="Times New Roman" w:cs="Tahoma"/>
                <w:color w:val="000000" w:themeColor="text1"/>
                <w:kern w:val="2"/>
              </w:rPr>
            </w:pPr>
            <w:r w:rsidRPr="00F86793">
              <w:rPr>
                <w:rFonts w:ascii="Times New Roman" w:eastAsia="仿宋" w:hAnsi="Times New Roman" w:cs="Tahoma" w:hint="eastAsia"/>
                <w:color w:val="000000" w:themeColor="text1"/>
                <w:kern w:val="2"/>
              </w:rPr>
              <w:t>制定出台水库山塘巡查养护考核办法并落实年度考核得</w:t>
            </w:r>
            <w:r w:rsidRPr="00F86793">
              <w:rPr>
                <w:rFonts w:ascii="Times New Roman" w:eastAsia="仿宋" w:hAnsi="Times New Roman" w:cs="Tahoma" w:hint="eastAsia"/>
                <w:color w:val="000000" w:themeColor="text1"/>
                <w:kern w:val="2"/>
              </w:rPr>
              <w:t>2</w:t>
            </w:r>
            <w:r w:rsidRPr="00F86793">
              <w:rPr>
                <w:rFonts w:ascii="Times New Roman" w:eastAsia="仿宋" w:hAnsi="Times New Roman" w:cs="Tahoma" w:hint="eastAsia"/>
                <w:color w:val="000000" w:themeColor="text1"/>
                <w:kern w:val="2"/>
              </w:rPr>
              <w:t>分，未制定或未落实考核的，扣</w:t>
            </w:r>
            <w:r w:rsidRPr="00F86793">
              <w:rPr>
                <w:rFonts w:ascii="Times New Roman" w:eastAsia="仿宋" w:hAnsi="Times New Roman" w:cs="Tahoma" w:hint="eastAsia"/>
                <w:color w:val="000000" w:themeColor="text1"/>
                <w:kern w:val="2"/>
              </w:rPr>
              <w:t>2</w:t>
            </w:r>
            <w:r w:rsidRPr="00F86793">
              <w:rPr>
                <w:rFonts w:ascii="Times New Roman" w:eastAsia="仿宋" w:hAnsi="Times New Roman" w:cs="Tahoma" w:hint="eastAsia"/>
                <w:color w:val="000000" w:themeColor="text1"/>
                <w:kern w:val="2"/>
              </w:rPr>
              <w:t>分；将水库山塘建设管理纳入镇对村年度岗位目标考核内容的得</w:t>
            </w:r>
            <w:r w:rsidRPr="00F86793">
              <w:rPr>
                <w:rFonts w:ascii="Times New Roman" w:eastAsia="仿宋" w:hAnsi="Times New Roman" w:cs="Tahoma" w:hint="eastAsia"/>
                <w:color w:val="000000" w:themeColor="text1"/>
                <w:kern w:val="2"/>
              </w:rPr>
              <w:t>3</w:t>
            </w:r>
            <w:r w:rsidRPr="00F86793">
              <w:rPr>
                <w:rFonts w:ascii="Times New Roman" w:eastAsia="仿宋" w:hAnsi="Times New Roman" w:cs="Tahoma" w:hint="eastAsia"/>
                <w:color w:val="000000" w:themeColor="text1"/>
                <w:kern w:val="2"/>
              </w:rPr>
              <w:t>分，未纳入的扣</w:t>
            </w:r>
            <w:r w:rsidRPr="00F86793">
              <w:rPr>
                <w:rFonts w:ascii="Times New Roman" w:eastAsia="仿宋" w:hAnsi="Times New Roman" w:cs="Tahoma" w:hint="eastAsia"/>
                <w:color w:val="000000" w:themeColor="text1"/>
                <w:kern w:val="2"/>
              </w:rPr>
              <w:t>3</w:t>
            </w:r>
            <w:r w:rsidRPr="00F86793">
              <w:rPr>
                <w:rFonts w:ascii="Times New Roman" w:eastAsia="仿宋" w:hAnsi="Times New Roman" w:cs="Tahoma" w:hint="eastAsia"/>
                <w:color w:val="000000" w:themeColor="text1"/>
                <w:kern w:val="2"/>
              </w:rPr>
              <w:t>分</w:t>
            </w:r>
          </w:p>
        </w:tc>
        <w:tc>
          <w:tcPr>
            <w:tcW w:w="457" w:type="pct"/>
            <w:vAlign w:val="center"/>
          </w:tcPr>
          <w:p w:rsidR="003E158E" w:rsidRPr="00F86793" w:rsidRDefault="009171AC">
            <w:pPr>
              <w:adjustRightInd/>
              <w:snapToGrid/>
              <w:spacing w:after="0" w:line="220" w:lineRule="atLeast"/>
              <w:jc w:val="center"/>
              <w:rPr>
                <w:rFonts w:ascii="Times New Roman" w:eastAsia="仿宋" w:hAnsi="Times New Roman" w:cs="Tahoma"/>
                <w:color w:val="000000" w:themeColor="text1"/>
                <w:kern w:val="2"/>
              </w:rPr>
            </w:pPr>
            <w:r w:rsidRPr="00F86793">
              <w:rPr>
                <w:rFonts w:ascii="Times New Roman" w:eastAsia="仿宋" w:hAnsi="Times New Roman" w:cs="Tahoma" w:hint="eastAsia"/>
                <w:color w:val="000000" w:themeColor="text1"/>
                <w:kern w:val="2"/>
              </w:rPr>
              <w:t>5</w:t>
            </w:r>
            <w:r w:rsidRPr="00F86793">
              <w:rPr>
                <w:rFonts w:ascii="Times New Roman" w:eastAsia="仿宋" w:hAnsi="Times New Roman" w:cs="Tahoma" w:hint="eastAsia"/>
                <w:color w:val="000000" w:themeColor="text1"/>
                <w:kern w:val="2"/>
              </w:rPr>
              <w:t>分</w:t>
            </w:r>
          </w:p>
        </w:tc>
        <w:tc>
          <w:tcPr>
            <w:tcW w:w="534" w:type="pct"/>
            <w:tcBorders>
              <w:right w:val="single" w:sz="4" w:space="0" w:color="auto"/>
            </w:tcBorders>
            <w:vAlign w:val="center"/>
          </w:tcPr>
          <w:p w:rsidR="003E158E" w:rsidRPr="00F86793" w:rsidRDefault="003E158E">
            <w:pPr>
              <w:adjustRightInd/>
              <w:snapToGrid/>
              <w:spacing w:after="0" w:line="220" w:lineRule="atLeast"/>
              <w:jc w:val="center"/>
              <w:rPr>
                <w:rFonts w:ascii="Times New Roman" w:eastAsia="仿宋" w:hAnsi="Times New Roman" w:cs="宋体"/>
                <w:color w:val="000000" w:themeColor="text1"/>
                <w:kern w:val="2"/>
                <w:sz w:val="21"/>
              </w:rPr>
            </w:pPr>
          </w:p>
        </w:tc>
        <w:tc>
          <w:tcPr>
            <w:tcW w:w="599" w:type="pct"/>
            <w:tcBorders>
              <w:left w:val="single" w:sz="4" w:space="0" w:color="auto"/>
            </w:tcBorders>
            <w:vAlign w:val="center"/>
          </w:tcPr>
          <w:p w:rsidR="003E158E" w:rsidRPr="00F86793" w:rsidRDefault="003E158E">
            <w:pPr>
              <w:adjustRightInd/>
              <w:snapToGrid/>
              <w:spacing w:after="0" w:line="220" w:lineRule="atLeast"/>
              <w:jc w:val="center"/>
              <w:rPr>
                <w:rFonts w:ascii="Times New Roman" w:eastAsia="仿宋" w:hAnsi="Times New Roman" w:cs="Tahoma"/>
                <w:color w:val="000000" w:themeColor="text1"/>
                <w:kern w:val="2"/>
              </w:rPr>
            </w:pPr>
          </w:p>
        </w:tc>
      </w:tr>
      <w:tr w:rsidR="00F86793" w:rsidRPr="00F86793" w:rsidTr="00F86793">
        <w:trPr>
          <w:trHeight w:val="680"/>
          <w:jc w:val="center"/>
        </w:trPr>
        <w:tc>
          <w:tcPr>
            <w:tcW w:w="440" w:type="pct"/>
            <w:vAlign w:val="center"/>
          </w:tcPr>
          <w:p w:rsidR="003E158E" w:rsidRPr="00F86793" w:rsidRDefault="009171AC">
            <w:pPr>
              <w:adjustRightInd/>
              <w:snapToGrid/>
              <w:spacing w:after="0" w:line="220" w:lineRule="atLeast"/>
              <w:jc w:val="center"/>
              <w:rPr>
                <w:rFonts w:ascii="Times New Roman" w:eastAsia="仿宋" w:hAnsi="Times New Roman" w:cs="Tahoma"/>
                <w:color w:val="000000" w:themeColor="text1"/>
                <w:kern w:val="2"/>
              </w:rPr>
            </w:pPr>
            <w:r w:rsidRPr="00F86793">
              <w:rPr>
                <w:rFonts w:ascii="Times New Roman" w:eastAsia="仿宋" w:hAnsi="Times New Roman" w:cs="Tahoma" w:hint="eastAsia"/>
                <w:color w:val="000000" w:themeColor="text1"/>
                <w:kern w:val="2"/>
              </w:rPr>
              <w:t>3</w:t>
            </w:r>
          </w:p>
        </w:tc>
        <w:tc>
          <w:tcPr>
            <w:tcW w:w="2970" w:type="pct"/>
            <w:vAlign w:val="center"/>
          </w:tcPr>
          <w:p w:rsidR="003E158E" w:rsidRPr="00F86793" w:rsidRDefault="009171AC">
            <w:pPr>
              <w:adjustRightInd/>
              <w:snapToGrid/>
              <w:spacing w:after="0" w:line="220" w:lineRule="atLeast"/>
              <w:jc w:val="both"/>
              <w:rPr>
                <w:rFonts w:ascii="Times New Roman" w:eastAsia="仿宋" w:hAnsi="Times New Roman" w:cs="Tahoma"/>
                <w:color w:val="000000" w:themeColor="text1"/>
                <w:kern w:val="2"/>
              </w:rPr>
            </w:pPr>
            <w:r w:rsidRPr="00F86793">
              <w:rPr>
                <w:rFonts w:ascii="Times New Roman" w:eastAsia="仿宋" w:hAnsi="Times New Roman" w:cs="Tahoma" w:hint="eastAsia"/>
                <w:color w:val="000000" w:themeColor="text1"/>
                <w:kern w:val="2"/>
              </w:rPr>
              <w:t>完成年度水库山塘安全鉴定任务的得</w:t>
            </w:r>
            <w:r w:rsidRPr="00F86793">
              <w:rPr>
                <w:rFonts w:ascii="Times New Roman" w:eastAsia="仿宋" w:hAnsi="Times New Roman" w:cs="Tahoma" w:hint="eastAsia"/>
                <w:color w:val="000000" w:themeColor="text1"/>
                <w:kern w:val="2"/>
              </w:rPr>
              <w:t>5</w:t>
            </w:r>
            <w:r w:rsidRPr="00F86793">
              <w:rPr>
                <w:rFonts w:ascii="Times New Roman" w:eastAsia="仿宋" w:hAnsi="Times New Roman" w:cs="Tahoma" w:hint="eastAsia"/>
                <w:color w:val="000000" w:themeColor="text1"/>
                <w:kern w:val="2"/>
              </w:rPr>
              <w:t>分，未完成每座扣</w:t>
            </w:r>
            <w:r w:rsidRPr="00F86793">
              <w:rPr>
                <w:rFonts w:ascii="Times New Roman" w:eastAsia="仿宋" w:hAnsi="Times New Roman" w:cs="Tahoma" w:hint="eastAsia"/>
                <w:color w:val="000000" w:themeColor="text1"/>
                <w:kern w:val="2"/>
              </w:rPr>
              <w:t>1</w:t>
            </w:r>
            <w:r w:rsidRPr="00F86793">
              <w:rPr>
                <w:rFonts w:ascii="Times New Roman" w:eastAsia="仿宋" w:hAnsi="Times New Roman" w:cs="Tahoma" w:hint="eastAsia"/>
                <w:color w:val="000000" w:themeColor="text1"/>
                <w:kern w:val="2"/>
              </w:rPr>
              <w:t>分</w:t>
            </w:r>
          </w:p>
        </w:tc>
        <w:tc>
          <w:tcPr>
            <w:tcW w:w="457" w:type="pct"/>
            <w:vAlign w:val="center"/>
          </w:tcPr>
          <w:p w:rsidR="003E158E" w:rsidRPr="00F86793" w:rsidRDefault="009171AC">
            <w:pPr>
              <w:adjustRightInd/>
              <w:snapToGrid/>
              <w:spacing w:after="0" w:line="220" w:lineRule="atLeast"/>
              <w:jc w:val="center"/>
              <w:rPr>
                <w:rFonts w:ascii="Times New Roman" w:eastAsia="仿宋" w:hAnsi="Times New Roman" w:cs="Tahoma"/>
                <w:color w:val="000000" w:themeColor="text1"/>
                <w:kern w:val="2"/>
              </w:rPr>
            </w:pPr>
            <w:r w:rsidRPr="00F86793">
              <w:rPr>
                <w:rFonts w:ascii="Times New Roman" w:eastAsia="仿宋" w:hAnsi="Times New Roman" w:cs="Tahoma" w:hint="eastAsia"/>
                <w:color w:val="000000" w:themeColor="text1"/>
                <w:kern w:val="2"/>
              </w:rPr>
              <w:t>5</w:t>
            </w:r>
            <w:r w:rsidRPr="00F86793">
              <w:rPr>
                <w:rFonts w:ascii="Times New Roman" w:eastAsia="仿宋" w:hAnsi="Times New Roman" w:cs="Tahoma" w:hint="eastAsia"/>
                <w:color w:val="000000" w:themeColor="text1"/>
                <w:kern w:val="2"/>
              </w:rPr>
              <w:t>分</w:t>
            </w:r>
          </w:p>
        </w:tc>
        <w:tc>
          <w:tcPr>
            <w:tcW w:w="534" w:type="pct"/>
            <w:tcBorders>
              <w:right w:val="single" w:sz="4" w:space="0" w:color="auto"/>
            </w:tcBorders>
            <w:vAlign w:val="center"/>
          </w:tcPr>
          <w:p w:rsidR="003E158E" w:rsidRPr="00F86793" w:rsidRDefault="003E158E">
            <w:pPr>
              <w:adjustRightInd/>
              <w:snapToGrid/>
              <w:spacing w:after="0" w:line="220" w:lineRule="atLeast"/>
              <w:jc w:val="center"/>
              <w:rPr>
                <w:rFonts w:ascii="Times New Roman" w:eastAsia="仿宋" w:hAnsi="Times New Roman" w:cs="宋体"/>
                <w:color w:val="000000" w:themeColor="text1"/>
                <w:kern w:val="2"/>
                <w:sz w:val="21"/>
              </w:rPr>
            </w:pPr>
          </w:p>
        </w:tc>
        <w:tc>
          <w:tcPr>
            <w:tcW w:w="599" w:type="pct"/>
            <w:tcBorders>
              <w:left w:val="single" w:sz="4" w:space="0" w:color="auto"/>
            </w:tcBorders>
            <w:vAlign w:val="center"/>
          </w:tcPr>
          <w:p w:rsidR="003E158E" w:rsidRPr="00F86793" w:rsidRDefault="003E158E">
            <w:pPr>
              <w:adjustRightInd/>
              <w:snapToGrid/>
              <w:spacing w:after="0" w:line="220" w:lineRule="atLeast"/>
              <w:jc w:val="center"/>
              <w:rPr>
                <w:rFonts w:ascii="Times New Roman" w:eastAsia="仿宋" w:hAnsi="Times New Roman" w:cs="Tahoma"/>
                <w:color w:val="000000" w:themeColor="text1"/>
                <w:kern w:val="2"/>
              </w:rPr>
            </w:pPr>
          </w:p>
        </w:tc>
      </w:tr>
      <w:tr w:rsidR="00F86793" w:rsidRPr="00F86793" w:rsidTr="00F86793">
        <w:trPr>
          <w:trHeight w:val="680"/>
          <w:jc w:val="center"/>
        </w:trPr>
        <w:tc>
          <w:tcPr>
            <w:tcW w:w="440" w:type="pct"/>
            <w:vAlign w:val="center"/>
          </w:tcPr>
          <w:p w:rsidR="003E158E" w:rsidRPr="00F86793" w:rsidRDefault="009171AC">
            <w:pPr>
              <w:adjustRightInd/>
              <w:snapToGrid/>
              <w:spacing w:after="0" w:line="220" w:lineRule="atLeast"/>
              <w:jc w:val="center"/>
              <w:rPr>
                <w:rFonts w:ascii="Times New Roman" w:eastAsia="仿宋" w:hAnsi="Times New Roman" w:cs="Tahoma"/>
                <w:color w:val="000000" w:themeColor="text1"/>
                <w:kern w:val="2"/>
              </w:rPr>
            </w:pPr>
            <w:r w:rsidRPr="00F86793">
              <w:rPr>
                <w:rFonts w:ascii="Times New Roman" w:eastAsia="仿宋" w:hAnsi="Times New Roman" w:cs="Tahoma" w:hint="eastAsia"/>
                <w:color w:val="000000" w:themeColor="text1"/>
                <w:kern w:val="2"/>
              </w:rPr>
              <w:t>4</w:t>
            </w:r>
          </w:p>
        </w:tc>
        <w:tc>
          <w:tcPr>
            <w:tcW w:w="2970" w:type="pct"/>
            <w:vAlign w:val="center"/>
          </w:tcPr>
          <w:p w:rsidR="003E158E" w:rsidRPr="00F86793" w:rsidRDefault="009171AC">
            <w:pPr>
              <w:adjustRightInd/>
              <w:snapToGrid/>
              <w:spacing w:after="0" w:line="220" w:lineRule="atLeast"/>
              <w:jc w:val="both"/>
              <w:rPr>
                <w:rFonts w:ascii="Times New Roman" w:eastAsia="仿宋" w:hAnsi="Times New Roman" w:cs="Tahoma"/>
                <w:color w:val="000000" w:themeColor="text1"/>
                <w:kern w:val="2"/>
              </w:rPr>
            </w:pPr>
            <w:r w:rsidRPr="00F86793">
              <w:rPr>
                <w:rFonts w:ascii="Times New Roman" w:eastAsia="仿宋" w:hAnsi="Times New Roman" w:cs="Tahoma" w:hint="eastAsia"/>
                <w:color w:val="000000" w:themeColor="text1"/>
                <w:kern w:val="2"/>
              </w:rPr>
              <w:t>完成年度物业化任务的得</w:t>
            </w:r>
            <w:r w:rsidRPr="00F86793">
              <w:rPr>
                <w:rFonts w:ascii="Times New Roman" w:eastAsia="仿宋" w:hAnsi="Times New Roman" w:cs="Tahoma" w:hint="eastAsia"/>
                <w:color w:val="000000" w:themeColor="text1"/>
                <w:kern w:val="2"/>
              </w:rPr>
              <w:t>5</w:t>
            </w:r>
            <w:r w:rsidRPr="00F86793">
              <w:rPr>
                <w:rFonts w:ascii="Times New Roman" w:eastAsia="仿宋" w:hAnsi="Times New Roman" w:cs="Tahoma" w:hint="eastAsia"/>
                <w:color w:val="000000" w:themeColor="text1"/>
                <w:kern w:val="2"/>
              </w:rPr>
              <w:t>分，未完成每座扣</w:t>
            </w:r>
            <w:r w:rsidRPr="00F86793">
              <w:rPr>
                <w:rFonts w:ascii="Times New Roman" w:eastAsia="仿宋" w:hAnsi="Times New Roman" w:cs="Tahoma" w:hint="eastAsia"/>
                <w:color w:val="000000" w:themeColor="text1"/>
                <w:kern w:val="2"/>
              </w:rPr>
              <w:t>1</w:t>
            </w:r>
            <w:r w:rsidRPr="00F86793">
              <w:rPr>
                <w:rFonts w:ascii="Times New Roman" w:eastAsia="仿宋" w:hAnsi="Times New Roman" w:cs="Tahoma" w:hint="eastAsia"/>
                <w:color w:val="000000" w:themeColor="text1"/>
                <w:kern w:val="2"/>
              </w:rPr>
              <w:t>分；完成年度产权化任务的得</w:t>
            </w:r>
            <w:r w:rsidRPr="00F86793">
              <w:rPr>
                <w:rFonts w:ascii="Times New Roman" w:eastAsia="仿宋" w:hAnsi="Times New Roman" w:cs="Tahoma" w:hint="eastAsia"/>
                <w:color w:val="000000" w:themeColor="text1"/>
                <w:kern w:val="2"/>
              </w:rPr>
              <w:t>5</w:t>
            </w:r>
            <w:r w:rsidRPr="00F86793">
              <w:rPr>
                <w:rFonts w:ascii="Times New Roman" w:eastAsia="仿宋" w:hAnsi="Times New Roman" w:cs="Tahoma" w:hint="eastAsia"/>
                <w:color w:val="000000" w:themeColor="text1"/>
                <w:kern w:val="2"/>
              </w:rPr>
              <w:t>分，未完成每座扣</w:t>
            </w:r>
            <w:r w:rsidRPr="00F86793">
              <w:rPr>
                <w:rFonts w:ascii="Times New Roman" w:eastAsia="仿宋" w:hAnsi="Times New Roman" w:cs="Tahoma" w:hint="eastAsia"/>
                <w:color w:val="000000" w:themeColor="text1"/>
                <w:kern w:val="2"/>
              </w:rPr>
              <w:t>1</w:t>
            </w:r>
            <w:r w:rsidRPr="00F86793">
              <w:rPr>
                <w:rFonts w:ascii="Times New Roman" w:eastAsia="仿宋" w:hAnsi="Times New Roman" w:cs="Tahoma" w:hint="eastAsia"/>
                <w:color w:val="000000" w:themeColor="text1"/>
                <w:kern w:val="2"/>
              </w:rPr>
              <w:t>分</w:t>
            </w:r>
          </w:p>
        </w:tc>
        <w:tc>
          <w:tcPr>
            <w:tcW w:w="457" w:type="pct"/>
            <w:vAlign w:val="center"/>
          </w:tcPr>
          <w:p w:rsidR="003E158E" w:rsidRPr="00F86793" w:rsidRDefault="009171AC">
            <w:pPr>
              <w:adjustRightInd/>
              <w:snapToGrid/>
              <w:spacing w:after="0" w:line="220" w:lineRule="atLeast"/>
              <w:jc w:val="center"/>
              <w:rPr>
                <w:rFonts w:ascii="Times New Roman" w:eastAsia="仿宋" w:hAnsi="Times New Roman" w:cs="Tahoma"/>
                <w:color w:val="000000" w:themeColor="text1"/>
                <w:kern w:val="2"/>
              </w:rPr>
            </w:pPr>
            <w:r w:rsidRPr="00F86793">
              <w:rPr>
                <w:rFonts w:ascii="Times New Roman" w:eastAsia="仿宋" w:hAnsi="Times New Roman" w:cs="Tahoma" w:hint="eastAsia"/>
                <w:color w:val="000000" w:themeColor="text1"/>
                <w:kern w:val="2"/>
              </w:rPr>
              <w:t>10</w:t>
            </w:r>
            <w:r w:rsidRPr="00F86793">
              <w:rPr>
                <w:rFonts w:ascii="Times New Roman" w:eastAsia="仿宋" w:hAnsi="Times New Roman" w:cs="Tahoma" w:hint="eastAsia"/>
                <w:color w:val="000000" w:themeColor="text1"/>
                <w:kern w:val="2"/>
              </w:rPr>
              <w:t>分</w:t>
            </w:r>
          </w:p>
        </w:tc>
        <w:tc>
          <w:tcPr>
            <w:tcW w:w="534" w:type="pct"/>
            <w:tcBorders>
              <w:right w:val="single" w:sz="4" w:space="0" w:color="auto"/>
            </w:tcBorders>
            <w:vAlign w:val="center"/>
          </w:tcPr>
          <w:p w:rsidR="003E158E" w:rsidRPr="00F86793" w:rsidRDefault="003E158E">
            <w:pPr>
              <w:adjustRightInd/>
              <w:snapToGrid/>
              <w:spacing w:after="0" w:line="220" w:lineRule="atLeast"/>
              <w:jc w:val="center"/>
              <w:rPr>
                <w:rFonts w:ascii="Times New Roman" w:eastAsia="仿宋" w:hAnsi="Times New Roman" w:cs="宋体"/>
                <w:color w:val="000000" w:themeColor="text1"/>
                <w:kern w:val="2"/>
                <w:sz w:val="21"/>
              </w:rPr>
            </w:pPr>
          </w:p>
        </w:tc>
        <w:tc>
          <w:tcPr>
            <w:tcW w:w="599" w:type="pct"/>
            <w:tcBorders>
              <w:left w:val="single" w:sz="4" w:space="0" w:color="auto"/>
            </w:tcBorders>
            <w:vAlign w:val="center"/>
          </w:tcPr>
          <w:p w:rsidR="003E158E" w:rsidRPr="00F86793" w:rsidRDefault="003E158E">
            <w:pPr>
              <w:adjustRightInd/>
              <w:snapToGrid/>
              <w:spacing w:after="0" w:line="220" w:lineRule="atLeast"/>
              <w:jc w:val="center"/>
              <w:rPr>
                <w:rFonts w:ascii="Times New Roman" w:eastAsia="仿宋" w:hAnsi="Times New Roman" w:cs="Tahoma"/>
                <w:color w:val="000000" w:themeColor="text1"/>
                <w:kern w:val="2"/>
              </w:rPr>
            </w:pPr>
          </w:p>
        </w:tc>
      </w:tr>
      <w:tr w:rsidR="00F86793" w:rsidRPr="00F86793" w:rsidTr="00F86793">
        <w:trPr>
          <w:trHeight w:val="680"/>
          <w:jc w:val="center"/>
        </w:trPr>
        <w:tc>
          <w:tcPr>
            <w:tcW w:w="440" w:type="pct"/>
            <w:vAlign w:val="center"/>
          </w:tcPr>
          <w:p w:rsidR="003E158E" w:rsidRPr="00F86793" w:rsidRDefault="009171AC">
            <w:pPr>
              <w:adjustRightInd/>
              <w:snapToGrid/>
              <w:spacing w:after="0" w:line="220" w:lineRule="atLeast"/>
              <w:jc w:val="center"/>
              <w:rPr>
                <w:rFonts w:ascii="Times New Roman" w:eastAsia="仿宋" w:hAnsi="Times New Roman" w:cs="Tahoma"/>
                <w:color w:val="000000" w:themeColor="text1"/>
                <w:kern w:val="2"/>
              </w:rPr>
            </w:pPr>
            <w:r w:rsidRPr="00F86793">
              <w:rPr>
                <w:rFonts w:ascii="Times New Roman" w:eastAsia="仿宋" w:hAnsi="Times New Roman" w:cs="Tahoma" w:hint="eastAsia"/>
                <w:color w:val="000000" w:themeColor="text1"/>
                <w:kern w:val="2"/>
              </w:rPr>
              <w:t>5</w:t>
            </w:r>
          </w:p>
        </w:tc>
        <w:tc>
          <w:tcPr>
            <w:tcW w:w="2970" w:type="pct"/>
            <w:vAlign w:val="center"/>
          </w:tcPr>
          <w:p w:rsidR="003E158E" w:rsidRPr="00F86793" w:rsidRDefault="009171AC">
            <w:pPr>
              <w:adjustRightInd/>
              <w:snapToGrid/>
              <w:spacing w:after="0" w:line="220" w:lineRule="atLeast"/>
              <w:jc w:val="both"/>
              <w:rPr>
                <w:rFonts w:ascii="Times New Roman" w:eastAsia="仿宋" w:hAnsi="Times New Roman" w:cs="Tahoma"/>
                <w:color w:val="000000" w:themeColor="text1"/>
                <w:kern w:val="2"/>
              </w:rPr>
            </w:pPr>
            <w:r w:rsidRPr="00F86793">
              <w:rPr>
                <w:rFonts w:ascii="Times New Roman" w:eastAsia="仿宋" w:hAnsi="Times New Roman" w:cs="Tahoma" w:hint="eastAsia"/>
                <w:color w:val="000000" w:themeColor="text1"/>
                <w:kern w:val="2"/>
              </w:rPr>
              <w:t>完成水库山塘控制运行计划执行的得</w:t>
            </w:r>
            <w:r w:rsidRPr="00F86793">
              <w:rPr>
                <w:rFonts w:ascii="Times New Roman" w:eastAsia="仿宋" w:hAnsi="Times New Roman" w:cs="Tahoma" w:hint="eastAsia"/>
                <w:color w:val="000000" w:themeColor="text1"/>
                <w:kern w:val="2"/>
              </w:rPr>
              <w:t>10</w:t>
            </w:r>
            <w:r w:rsidRPr="00F86793">
              <w:rPr>
                <w:rFonts w:ascii="Times New Roman" w:eastAsia="仿宋" w:hAnsi="Times New Roman" w:cs="Tahoma" w:hint="eastAsia"/>
                <w:color w:val="000000" w:themeColor="text1"/>
                <w:kern w:val="2"/>
              </w:rPr>
              <w:t>分，未执行到位的每座扣</w:t>
            </w:r>
            <w:r w:rsidRPr="00F86793">
              <w:rPr>
                <w:rFonts w:ascii="Times New Roman" w:eastAsia="仿宋" w:hAnsi="Times New Roman" w:cs="Tahoma" w:hint="eastAsia"/>
                <w:color w:val="000000" w:themeColor="text1"/>
                <w:kern w:val="2"/>
              </w:rPr>
              <w:t>1</w:t>
            </w:r>
            <w:r w:rsidRPr="00F86793">
              <w:rPr>
                <w:rFonts w:ascii="Times New Roman" w:eastAsia="仿宋" w:hAnsi="Times New Roman" w:cs="Tahoma" w:hint="eastAsia"/>
                <w:color w:val="000000" w:themeColor="text1"/>
                <w:kern w:val="2"/>
              </w:rPr>
              <w:t>分</w:t>
            </w:r>
          </w:p>
        </w:tc>
        <w:tc>
          <w:tcPr>
            <w:tcW w:w="457" w:type="pct"/>
            <w:vAlign w:val="center"/>
          </w:tcPr>
          <w:p w:rsidR="003E158E" w:rsidRPr="00F86793" w:rsidRDefault="009171AC">
            <w:pPr>
              <w:adjustRightInd/>
              <w:snapToGrid/>
              <w:spacing w:after="0" w:line="220" w:lineRule="atLeast"/>
              <w:jc w:val="center"/>
              <w:rPr>
                <w:rFonts w:ascii="Times New Roman" w:eastAsia="仿宋" w:hAnsi="Times New Roman" w:cs="Tahoma"/>
                <w:color w:val="000000" w:themeColor="text1"/>
                <w:kern w:val="2"/>
              </w:rPr>
            </w:pPr>
            <w:r w:rsidRPr="00F86793">
              <w:rPr>
                <w:rFonts w:ascii="Times New Roman" w:eastAsia="仿宋" w:hAnsi="Times New Roman" w:cs="Tahoma" w:hint="eastAsia"/>
                <w:color w:val="000000" w:themeColor="text1"/>
                <w:kern w:val="2"/>
              </w:rPr>
              <w:t>10</w:t>
            </w:r>
            <w:r w:rsidRPr="00F86793">
              <w:rPr>
                <w:rFonts w:ascii="Times New Roman" w:eastAsia="仿宋" w:hAnsi="Times New Roman" w:cs="Tahoma" w:hint="eastAsia"/>
                <w:color w:val="000000" w:themeColor="text1"/>
                <w:kern w:val="2"/>
              </w:rPr>
              <w:t>分</w:t>
            </w:r>
          </w:p>
        </w:tc>
        <w:tc>
          <w:tcPr>
            <w:tcW w:w="534" w:type="pct"/>
            <w:tcBorders>
              <w:right w:val="single" w:sz="4" w:space="0" w:color="auto"/>
            </w:tcBorders>
            <w:vAlign w:val="center"/>
          </w:tcPr>
          <w:p w:rsidR="003E158E" w:rsidRPr="00F86793" w:rsidRDefault="003E158E">
            <w:pPr>
              <w:adjustRightInd/>
              <w:snapToGrid/>
              <w:spacing w:after="0" w:line="220" w:lineRule="atLeast"/>
              <w:jc w:val="center"/>
              <w:rPr>
                <w:rFonts w:ascii="Times New Roman" w:eastAsia="仿宋" w:hAnsi="Times New Roman" w:cs="宋体"/>
                <w:color w:val="000000" w:themeColor="text1"/>
                <w:kern w:val="2"/>
                <w:sz w:val="21"/>
              </w:rPr>
            </w:pPr>
          </w:p>
        </w:tc>
        <w:tc>
          <w:tcPr>
            <w:tcW w:w="599" w:type="pct"/>
            <w:tcBorders>
              <w:left w:val="single" w:sz="4" w:space="0" w:color="auto"/>
            </w:tcBorders>
            <w:vAlign w:val="center"/>
          </w:tcPr>
          <w:p w:rsidR="003E158E" w:rsidRPr="00F86793" w:rsidRDefault="003E158E">
            <w:pPr>
              <w:adjustRightInd/>
              <w:snapToGrid/>
              <w:spacing w:after="0" w:line="220" w:lineRule="atLeast"/>
              <w:jc w:val="center"/>
              <w:rPr>
                <w:rFonts w:ascii="Times New Roman" w:eastAsia="仿宋" w:hAnsi="Times New Roman" w:cs="Tahoma"/>
                <w:color w:val="000000" w:themeColor="text1"/>
                <w:kern w:val="2"/>
              </w:rPr>
            </w:pPr>
          </w:p>
        </w:tc>
      </w:tr>
      <w:tr w:rsidR="00F86793" w:rsidRPr="00F86793" w:rsidTr="00F86793">
        <w:trPr>
          <w:trHeight w:val="680"/>
          <w:jc w:val="center"/>
        </w:trPr>
        <w:tc>
          <w:tcPr>
            <w:tcW w:w="440" w:type="pct"/>
            <w:vAlign w:val="center"/>
          </w:tcPr>
          <w:p w:rsidR="003E158E" w:rsidRPr="00F86793" w:rsidRDefault="009171AC">
            <w:pPr>
              <w:adjustRightInd/>
              <w:snapToGrid/>
              <w:spacing w:after="0" w:line="220" w:lineRule="atLeast"/>
              <w:jc w:val="center"/>
              <w:rPr>
                <w:rFonts w:ascii="Times New Roman" w:eastAsia="仿宋" w:hAnsi="Times New Roman" w:cs="Tahoma"/>
                <w:color w:val="000000" w:themeColor="text1"/>
                <w:kern w:val="2"/>
              </w:rPr>
            </w:pPr>
            <w:r w:rsidRPr="00F86793">
              <w:rPr>
                <w:rFonts w:ascii="Times New Roman" w:eastAsia="仿宋" w:hAnsi="Times New Roman" w:cs="Tahoma" w:hint="eastAsia"/>
                <w:color w:val="000000" w:themeColor="text1"/>
                <w:kern w:val="2"/>
              </w:rPr>
              <w:t>6</w:t>
            </w:r>
          </w:p>
        </w:tc>
        <w:tc>
          <w:tcPr>
            <w:tcW w:w="2970" w:type="pct"/>
            <w:vAlign w:val="center"/>
          </w:tcPr>
          <w:p w:rsidR="003E158E" w:rsidRPr="00F86793" w:rsidRDefault="009171AC">
            <w:pPr>
              <w:adjustRightInd/>
              <w:snapToGrid/>
              <w:spacing w:after="0" w:line="220" w:lineRule="atLeast"/>
              <w:jc w:val="both"/>
              <w:rPr>
                <w:rFonts w:ascii="Times New Roman" w:eastAsia="仿宋" w:hAnsi="Times New Roman" w:cs="Tahoma"/>
                <w:color w:val="000000" w:themeColor="text1"/>
                <w:kern w:val="2"/>
              </w:rPr>
            </w:pPr>
            <w:r w:rsidRPr="00F86793">
              <w:rPr>
                <w:rFonts w:ascii="Times New Roman" w:eastAsia="仿宋" w:hAnsi="Times New Roman" w:cs="Tahoma" w:hint="eastAsia"/>
                <w:color w:val="000000" w:themeColor="text1"/>
                <w:kern w:val="2"/>
              </w:rPr>
              <w:t>完成年度水库山塘整治加固、降等报废、水毁设施修复任务的得</w:t>
            </w:r>
            <w:r w:rsidRPr="00F86793">
              <w:rPr>
                <w:rFonts w:ascii="Times New Roman" w:eastAsia="仿宋" w:hAnsi="Times New Roman" w:cs="Tahoma" w:hint="eastAsia"/>
                <w:color w:val="000000" w:themeColor="text1"/>
                <w:kern w:val="2"/>
              </w:rPr>
              <w:t>10</w:t>
            </w:r>
            <w:r w:rsidRPr="00F86793">
              <w:rPr>
                <w:rFonts w:ascii="Times New Roman" w:eastAsia="仿宋" w:hAnsi="Times New Roman" w:cs="Tahoma" w:hint="eastAsia"/>
                <w:color w:val="000000" w:themeColor="text1"/>
                <w:kern w:val="2"/>
              </w:rPr>
              <w:t>分，未完成每座扣</w:t>
            </w:r>
            <w:r w:rsidRPr="00F86793">
              <w:rPr>
                <w:rFonts w:ascii="Times New Roman" w:eastAsia="仿宋" w:hAnsi="Times New Roman" w:cs="Tahoma" w:hint="eastAsia"/>
                <w:color w:val="000000" w:themeColor="text1"/>
                <w:kern w:val="2"/>
              </w:rPr>
              <w:t>2</w:t>
            </w:r>
            <w:r w:rsidRPr="00F86793">
              <w:rPr>
                <w:rFonts w:ascii="Times New Roman" w:eastAsia="仿宋" w:hAnsi="Times New Roman" w:cs="Tahoma" w:hint="eastAsia"/>
                <w:color w:val="000000" w:themeColor="text1"/>
                <w:kern w:val="2"/>
              </w:rPr>
              <w:t>分</w:t>
            </w:r>
          </w:p>
        </w:tc>
        <w:tc>
          <w:tcPr>
            <w:tcW w:w="457" w:type="pct"/>
            <w:vAlign w:val="center"/>
          </w:tcPr>
          <w:p w:rsidR="003E158E" w:rsidRPr="00F86793" w:rsidRDefault="009171AC">
            <w:pPr>
              <w:adjustRightInd/>
              <w:snapToGrid/>
              <w:spacing w:after="0" w:line="220" w:lineRule="atLeast"/>
              <w:jc w:val="center"/>
              <w:rPr>
                <w:rFonts w:ascii="Times New Roman" w:eastAsia="仿宋" w:hAnsi="Times New Roman" w:cs="Tahoma"/>
                <w:color w:val="000000" w:themeColor="text1"/>
                <w:kern w:val="2"/>
              </w:rPr>
            </w:pPr>
            <w:r w:rsidRPr="00F86793">
              <w:rPr>
                <w:rFonts w:ascii="Times New Roman" w:eastAsia="仿宋" w:hAnsi="Times New Roman" w:cs="Tahoma" w:hint="eastAsia"/>
                <w:color w:val="000000" w:themeColor="text1"/>
                <w:kern w:val="2"/>
              </w:rPr>
              <w:t>10</w:t>
            </w:r>
            <w:r w:rsidRPr="00F86793">
              <w:rPr>
                <w:rFonts w:ascii="Times New Roman" w:eastAsia="仿宋" w:hAnsi="Times New Roman" w:cs="Tahoma" w:hint="eastAsia"/>
                <w:color w:val="000000" w:themeColor="text1"/>
                <w:kern w:val="2"/>
              </w:rPr>
              <w:t>分</w:t>
            </w:r>
          </w:p>
        </w:tc>
        <w:tc>
          <w:tcPr>
            <w:tcW w:w="534" w:type="pct"/>
            <w:tcBorders>
              <w:right w:val="single" w:sz="4" w:space="0" w:color="auto"/>
            </w:tcBorders>
            <w:vAlign w:val="center"/>
          </w:tcPr>
          <w:p w:rsidR="003E158E" w:rsidRPr="00F86793" w:rsidRDefault="003E158E">
            <w:pPr>
              <w:adjustRightInd/>
              <w:snapToGrid/>
              <w:spacing w:after="0" w:line="220" w:lineRule="atLeast"/>
              <w:jc w:val="center"/>
              <w:rPr>
                <w:rFonts w:ascii="Times New Roman" w:eastAsia="仿宋" w:hAnsi="Times New Roman" w:cs="宋体"/>
                <w:color w:val="000000" w:themeColor="text1"/>
                <w:kern w:val="2"/>
                <w:sz w:val="21"/>
              </w:rPr>
            </w:pPr>
          </w:p>
        </w:tc>
        <w:tc>
          <w:tcPr>
            <w:tcW w:w="599" w:type="pct"/>
            <w:tcBorders>
              <w:left w:val="single" w:sz="4" w:space="0" w:color="auto"/>
            </w:tcBorders>
            <w:vAlign w:val="center"/>
          </w:tcPr>
          <w:p w:rsidR="003E158E" w:rsidRPr="00F86793" w:rsidRDefault="003E158E">
            <w:pPr>
              <w:adjustRightInd/>
              <w:snapToGrid/>
              <w:spacing w:after="0" w:line="220" w:lineRule="atLeast"/>
              <w:jc w:val="center"/>
              <w:rPr>
                <w:rFonts w:ascii="Times New Roman" w:eastAsia="仿宋" w:hAnsi="Times New Roman" w:cs="Tahoma"/>
                <w:color w:val="000000" w:themeColor="text1"/>
                <w:kern w:val="2"/>
              </w:rPr>
            </w:pPr>
          </w:p>
        </w:tc>
      </w:tr>
      <w:tr w:rsidR="00F86793" w:rsidRPr="00F86793" w:rsidTr="00F86793">
        <w:trPr>
          <w:jc w:val="center"/>
        </w:trPr>
        <w:tc>
          <w:tcPr>
            <w:tcW w:w="440" w:type="pct"/>
            <w:vAlign w:val="center"/>
          </w:tcPr>
          <w:p w:rsidR="003E158E" w:rsidRPr="00F86793" w:rsidRDefault="009171AC">
            <w:pPr>
              <w:adjustRightInd/>
              <w:snapToGrid/>
              <w:spacing w:after="0" w:line="220" w:lineRule="atLeast"/>
              <w:jc w:val="center"/>
              <w:rPr>
                <w:rFonts w:ascii="Times New Roman" w:eastAsia="仿宋" w:hAnsi="Times New Roman" w:cs="Tahoma"/>
                <w:color w:val="000000" w:themeColor="text1"/>
                <w:kern w:val="2"/>
              </w:rPr>
            </w:pPr>
            <w:r w:rsidRPr="00F86793">
              <w:rPr>
                <w:rFonts w:ascii="Times New Roman" w:eastAsia="仿宋" w:hAnsi="Times New Roman" w:cs="Tahoma" w:hint="eastAsia"/>
                <w:color w:val="000000" w:themeColor="text1"/>
                <w:kern w:val="2"/>
              </w:rPr>
              <w:t>7</w:t>
            </w:r>
          </w:p>
        </w:tc>
        <w:tc>
          <w:tcPr>
            <w:tcW w:w="2970" w:type="pct"/>
            <w:vAlign w:val="center"/>
          </w:tcPr>
          <w:p w:rsidR="003E158E" w:rsidRPr="00F86793" w:rsidRDefault="009171AC">
            <w:pPr>
              <w:adjustRightInd/>
              <w:snapToGrid/>
              <w:spacing w:after="0" w:line="220" w:lineRule="atLeast"/>
              <w:jc w:val="both"/>
              <w:rPr>
                <w:rFonts w:ascii="Times New Roman" w:eastAsia="仿宋" w:hAnsi="Times New Roman" w:cs="Tahoma"/>
                <w:color w:val="000000" w:themeColor="text1"/>
                <w:kern w:val="2"/>
              </w:rPr>
            </w:pPr>
            <w:r w:rsidRPr="00F86793">
              <w:rPr>
                <w:rFonts w:ascii="Times New Roman" w:eastAsia="仿宋" w:hAnsi="Times New Roman" w:cs="Tahoma" w:hint="eastAsia"/>
                <w:color w:val="000000" w:themeColor="text1"/>
                <w:kern w:val="2"/>
              </w:rPr>
              <w:t>完成年度水库山塘数字化任务且设施设备正常运行的得</w:t>
            </w:r>
            <w:r w:rsidRPr="00F86793">
              <w:rPr>
                <w:rFonts w:ascii="Times New Roman" w:eastAsia="仿宋" w:hAnsi="Times New Roman" w:cs="Tahoma" w:hint="eastAsia"/>
                <w:color w:val="000000" w:themeColor="text1"/>
                <w:kern w:val="2"/>
              </w:rPr>
              <w:t>10</w:t>
            </w:r>
            <w:r w:rsidRPr="00F86793">
              <w:rPr>
                <w:rFonts w:ascii="Times New Roman" w:eastAsia="仿宋" w:hAnsi="Times New Roman" w:cs="Tahoma" w:hint="eastAsia"/>
                <w:color w:val="000000" w:themeColor="text1"/>
                <w:kern w:val="2"/>
              </w:rPr>
              <w:t>分，未完成任务或设施设备运行不正常的每座扣</w:t>
            </w:r>
            <w:r w:rsidRPr="00F86793">
              <w:rPr>
                <w:rFonts w:ascii="Times New Roman" w:eastAsia="仿宋" w:hAnsi="Times New Roman" w:cs="Tahoma" w:hint="eastAsia"/>
                <w:color w:val="000000" w:themeColor="text1"/>
                <w:kern w:val="2"/>
              </w:rPr>
              <w:t>1</w:t>
            </w:r>
            <w:r w:rsidRPr="00F86793">
              <w:rPr>
                <w:rFonts w:ascii="Times New Roman" w:eastAsia="仿宋" w:hAnsi="Times New Roman" w:cs="Tahoma" w:hint="eastAsia"/>
                <w:color w:val="000000" w:themeColor="text1"/>
                <w:kern w:val="2"/>
              </w:rPr>
              <w:t>分</w:t>
            </w:r>
          </w:p>
        </w:tc>
        <w:tc>
          <w:tcPr>
            <w:tcW w:w="457" w:type="pct"/>
            <w:vAlign w:val="center"/>
          </w:tcPr>
          <w:p w:rsidR="003E158E" w:rsidRPr="00F86793" w:rsidRDefault="009171AC">
            <w:pPr>
              <w:adjustRightInd/>
              <w:snapToGrid/>
              <w:spacing w:after="0" w:line="220" w:lineRule="atLeast"/>
              <w:jc w:val="center"/>
              <w:rPr>
                <w:rFonts w:ascii="Times New Roman" w:eastAsia="仿宋" w:hAnsi="Times New Roman" w:cs="Tahoma"/>
                <w:color w:val="000000" w:themeColor="text1"/>
                <w:kern w:val="2"/>
              </w:rPr>
            </w:pPr>
            <w:r w:rsidRPr="00F86793">
              <w:rPr>
                <w:rFonts w:ascii="Times New Roman" w:eastAsia="仿宋" w:hAnsi="Times New Roman" w:cs="Tahoma" w:hint="eastAsia"/>
                <w:color w:val="000000" w:themeColor="text1"/>
                <w:kern w:val="2"/>
              </w:rPr>
              <w:t>10</w:t>
            </w:r>
            <w:r w:rsidRPr="00F86793">
              <w:rPr>
                <w:rFonts w:ascii="Times New Roman" w:eastAsia="仿宋" w:hAnsi="Times New Roman" w:cs="Tahoma" w:hint="eastAsia"/>
                <w:color w:val="000000" w:themeColor="text1"/>
                <w:kern w:val="2"/>
              </w:rPr>
              <w:t>分</w:t>
            </w:r>
          </w:p>
        </w:tc>
        <w:tc>
          <w:tcPr>
            <w:tcW w:w="534" w:type="pct"/>
            <w:tcBorders>
              <w:right w:val="single" w:sz="4" w:space="0" w:color="auto"/>
            </w:tcBorders>
            <w:vAlign w:val="center"/>
          </w:tcPr>
          <w:p w:rsidR="003E158E" w:rsidRPr="00F86793" w:rsidRDefault="003E158E">
            <w:pPr>
              <w:adjustRightInd/>
              <w:snapToGrid/>
              <w:spacing w:after="0" w:line="220" w:lineRule="atLeast"/>
              <w:jc w:val="center"/>
              <w:rPr>
                <w:rFonts w:ascii="Times New Roman" w:eastAsia="仿宋" w:hAnsi="Times New Roman" w:cs="宋体"/>
                <w:color w:val="000000" w:themeColor="text1"/>
                <w:kern w:val="2"/>
                <w:sz w:val="21"/>
              </w:rPr>
            </w:pPr>
          </w:p>
        </w:tc>
        <w:tc>
          <w:tcPr>
            <w:tcW w:w="599" w:type="pct"/>
            <w:tcBorders>
              <w:left w:val="single" w:sz="4" w:space="0" w:color="auto"/>
            </w:tcBorders>
            <w:vAlign w:val="center"/>
          </w:tcPr>
          <w:p w:rsidR="003E158E" w:rsidRPr="00F86793" w:rsidRDefault="003E158E">
            <w:pPr>
              <w:adjustRightInd/>
              <w:snapToGrid/>
              <w:spacing w:after="0" w:line="220" w:lineRule="atLeast"/>
              <w:jc w:val="center"/>
              <w:rPr>
                <w:rFonts w:ascii="Times New Roman" w:eastAsia="仿宋" w:hAnsi="Times New Roman" w:cs="Tahoma"/>
                <w:color w:val="000000" w:themeColor="text1"/>
                <w:kern w:val="2"/>
              </w:rPr>
            </w:pPr>
          </w:p>
        </w:tc>
      </w:tr>
      <w:tr w:rsidR="00F86793" w:rsidRPr="00F86793" w:rsidTr="00F86793">
        <w:trPr>
          <w:jc w:val="center"/>
        </w:trPr>
        <w:tc>
          <w:tcPr>
            <w:tcW w:w="440" w:type="pct"/>
            <w:vAlign w:val="center"/>
          </w:tcPr>
          <w:p w:rsidR="003E158E" w:rsidRPr="00F86793" w:rsidRDefault="009171AC">
            <w:pPr>
              <w:adjustRightInd/>
              <w:snapToGrid/>
              <w:spacing w:after="0" w:line="220" w:lineRule="atLeast"/>
              <w:jc w:val="center"/>
              <w:rPr>
                <w:rFonts w:ascii="Times New Roman" w:eastAsia="仿宋" w:hAnsi="Times New Roman" w:cs="Tahoma"/>
                <w:color w:val="000000" w:themeColor="text1"/>
                <w:kern w:val="2"/>
                <w:sz w:val="24"/>
                <w:szCs w:val="24"/>
              </w:rPr>
            </w:pPr>
            <w:r w:rsidRPr="00F86793">
              <w:rPr>
                <w:rFonts w:ascii="Times New Roman" w:eastAsia="仿宋" w:hAnsi="Times New Roman" w:cs="Tahoma" w:hint="eastAsia"/>
                <w:color w:val="000000" w:themeColor="text1"/>
                <w:kern w:val="2"/>
                <w:sz w:val="24"/>
                <w:szCs w:val="24"/>
              </w:rPr>
              <w:t>8</w:t>
            </w:r>
          </w:p>
        </w:tc>
        <w:tc>
          <w:tcPr>
            <w:tcW w:w="2970" w:type="pct"/>
            <w:vAlign w:val="center"/>
          </w:tcPr>
          <w:p w:rsidR="003E158E" w:rsidRPr="00F86793" w:rsidRDefault="009171AC">
            <w:pPr>
              <w:adjustRightInd/>
              <w:snapToGrid/>
              <w:spacing w:after="0" w:line="220" w:lineRule="atLeast"/>
              <w:jc w:val="both"/>
              <w:rPr>
                <w:rFonts w:ascii="Times New Roman" w:eastAsia="仿宋" w:hAnsi="Times New Roman" w:cs="Tahoma"/>
                <w:color w:val="000000" w:themeColor="text1"/>
                <w:kern w:val="2"/>
                <w:sz w:val="24"/>
                <w:szCs w:val="24"/>
              </w:rPr>
            </w:pPr>
            <w:r w:rsidRPr="00F86793">
              <w:rPr>
                <w:rFonts w:ascii="Times New Roman" w:eastAsia="仿宋" w:hAnsi="Times New Roman" w:cs="Tahoma" w:hint="eastAsia"/>
                <w:color w:val="000000" w:themeColor="text1"/>
                <w:kern w:val="2"/>
              </w:rPr>
              <w:t>落实水库山塘巡查管护并记录资料完备的得</w:t>
            </w:r>
            <w:r w:rsidRPr="00F86793">
              <w:rPr>
                <w:rFonts w:ascii="Times New Roman" w:eastAsia="仿宋" w:hAnsi="Times New Roman" w:cs="Tahoma" w:hint="eastAsia"/>
                <w:color w:val="000000" w:themeColor="text1"/>
                <w:kern w:val="2"/>
              </w:rPr>
              <w:t>20</w:t>
            </w:r>
            <w:r w:rsidRPr="00F86793">
              <w:rPr>
                <w:rFonts w:ascii="Times New Roman" w:eastAsia="仿宋" w:hAnsi="Times New Roman" w:cs="Tahoma" w:hint="eastAsia"/>
                <w:color w:val="000000" w:themeColor="text1"/>
                <w:kern w:val="2"/>
              </w:rPr>
              <w:t>分，未落实的每发现一起扣</w:t>
            </w:r>
            <w:r w:rsidRPr="00F86793">
              <w:rPr>
                <w:rFonts w:ascii="Times New Roman" w:eastAsia="仿宋" w:hAnsi="Times New Roman" w:cs="Tahoma" w:hint="eastAsia"/>
                <w:color w:val="000000" w:themeColor="text1"/>
                <w:kern w:val="2"/>
              </w:rPr>
              <w:t>1</w:t>
            </w:r>
            <w:r w:rsidRPr="00F86793">
              <w:rPr>
                <w:rFonts w:ascii="Times New Roman" w:eastAsia="仿宋" w:hAnsi="Times New Roman" w:cs="Tahoma" w:hint="eastAsia"/>
                <w:color w:val="000000" w:themeColor="text1"/>
                <w:kern w:val="2"/>
              </w:rPr>
              <w:t>分</w:t>
            </w:r>
            <w:r w:rsidRPr="00F86793">
              <w:rPr>
                <w:rFonts w:ascii="Times New Roman" w:eastAsia="仿宋" w:hAnsi="Times New Roman" w:cs="Tahoma" w:hint="eastAsia"/>
                <w:color w:val="000000" w:themeColor="text1"/>
                <w:kern w:val="2"/>
              </w:rPr>
              <w:t>,</w:t>
            </w:r>
            <w:r w:rsidRPr="00F86793">
              <w:rPr>
                <w:rFonts w:ascii="Times New Roman" w:eastAsia="仿宋" w:hAnsi="Times New Roman" w:cs="Tahoma" w:hint="eastAsia"/>
                <w:color w:val="000000" w:themeColor="text1"/>
                <w:kern w:val="2"/>
              </w:rPr>
              <w:t>被市级以上部门通报的加倍扣分，有重大安全隐患未及时发现造成严重影响的每起扣</w:t>
            </w:r>
            <w:r w:rsidRPr="00F86793">
              <w:rPr>
                <w:rFonts w:ascii="Times New Roman" w:eastAsia="仿宋" w:hAnsi="Times New Roman" w:cs="Tahoma" w:hint="eastAsia"/>
                <w:color w:val="000000" w:themeColor="text1"/>
                <w:kern w:val="2"/>
              </w:rPr>
              <w:t>10</w:t>
            </w:r>
            <w:r w:rsidRPr="00F86793">
              <w:rPr>
                <w:rFonts w:ascii="Times New Roman" w:eastAsia="仿宋" w:hAnsi="Times New Roman" w:cs="Tahoma" w:hint="eastAsia"/>
                <w:color w:val="000000" w:themeColor="text1"/>
                <w:kern w:val="2"/>
              </w:rPr>
              <w:t>分</w:t>
            </w:r>
          </w:p>
        </w:tc>
        <w:tc>
          <w:tcPr>
            <w:tcW w:w="457" w:type="pct"/>
            <w:vAlign w:val="center"/>
          </w:tcPr>
          <w:p w:rsidR="003E158E" w:rsidRPr="00F86793" w:rsidRDefault="009171AC">
            <w:pPr>
              <w:adjustRightInd/>
              <w:snapToGrid/>
              <w:spacing w:after="0" w:line="220" w:lineRule="atLeast"/>
              <w:jc w:val="center"/>
              <w:rPr>
                <w:rFonts w:ascii="Times New Roman" w:eastAsia="仿宋" w:hAnsi="Times New Roman" w:cs="Tahoma"/>
                <w:color w:val="000000" w:themeColor="text1"/>
                <w:kern w:val="2"/>
              </w:rPr>
            </w:pPr>
            <w:r w:rsidRPr="00F86793">
              <w:rPr>
                <w:rFonts w:ascii="Times New Roman" w:eastAsia="仿宋" w:hAnsi="Times New Roman" w:cs="Tahoma" w:hint="eastAsia"/>
                <w:color w:val="000000" w:themeColor="text1"/>
                <w:kern w:val="2"/>
              </w:rPr>
              <w:t>20</w:t>
            </w:r>
            <w:r w:rsidRPr="00F86793">
              <w:rPr>
                <w:rFonts w:ascii="Times New Roman" w:eastAsia="仿宋" w:hAnsi="Times New Roman" w:cs="Tahoma" w:hint="eastAsia"/>
                <w:color w:val="000000" w:themeColor="text1"/>
                <w:kern w:val="2"/>
              </w:rPr>
              <w:t>分</w:t>
            </w:r>
          </w:p>
        </w:tc>
        <w:tc>
          <w:tcPr>
            <w:tcW w:w="534" w:type="pct"/>
            <w:tcBorders>
              <w:right w:val="single" w:sz="4" w:space="0" w:color="auto"/>
            </w:tcBorders>
            <w:vAlign w:val="center"/>
          </w:tcPr>
          <w:p w:rsidR="003E158E" w:rsidRPr="00F86793" w:rsidRDefault="003E158E">
            <w:pPr>
              <w:adjustRightInd/>
              <w:snapToGrid/>
              <w:spacing w:after="0" w:line="220" w:lineRule="atLeast"/>
              <w:jc w:val="center"/>
              <w:rPr>
                <w:rFonts w:ascii="Times New Roman" w:eastAsia="仿宋" w:hAnsi="Times New Roman" w:cs="宋体"/>
                <w:color w:val="000000" w:themeColor="text1"/>
                <w:kern w:val="2"/>
                <w:sz w:val="21"/>
              </w:rPr>
            </w:pPr>
          </w:p>
        </w:tc>
        <w:tc>
          <w:tcPr>
            <w:tcW w:w="599" w:type="pct"/>
            <w:tcBorders>
              <w:left w:val="single" w:sz="4" w:space="0" w:color="auto"/>
            </w:tcBorders>
            <w:vAlign w:val="center"/>
          </w:tcPr>
          <w:p w:rsidR="003E158E" w:rsidRPr="00F86793" w:rsidRDefault="003E158E">
            <w:pPr>
              <w:adjustRightInd/>
              <w:snapToGrid/>
              <w:spacing w:after="0" w:line="220" w:lineRule="atLeast"/>
              <w:jc w:val="center"/>
              <w:rPr>
                <w:rFonts w:ascii="Times New Roman" w:eastAsia="仿宋" w:hAnsi="Times New Roman" w:cs="Tahoma"/>
                <w:color w:val="000000" w:themeColor="text1"/>
                <w:kern w:val="2"/>
              </w:rPr>
            </w:pPr>
          </w:p>
        </w:tc>
      </w:tr>
      <w:tr w:rsidR="00F86793" w:rsidRPr="00F86793" w:rsidTr="00F86793">
        <w:trPr>
          <w:trHeight w:val="907"/>
          <w:jc w:val="center"/>
        </w:trPr>
        <w:tc>
          <w:tcPr>
            <w:tcW w:w="440" w:type="pct"/>
            <w:vAlign w:val="center"/>
          </w:tcPr>
          <w:p w:rsidR="003E158E" w:rsidRPr="00F86793" w:rsidRDefault="009171AC">
            <w:pPr>
              <w:adjustRightInd/>
              <w:snapToGrid/>
              <w:spacing w:after="0" w:line="220" w:lineRule="atLeast"/>
              <w:jc w:val="center"/>
              <w:rPr>
                <w:rFonts w:ascii="Times New Roman" w:eastAsia="仿宋" w:hAnsi="Times New Roman" w:cs="Tahoma"/>
                <w:color w:val="000000" w:themeColor="text1"/>
                <w:kern w:val="2"/>
                <w:sz w:val="24"/>
                <w:szCs w:val="24"/>
              </w:rPr>
            </w:pPr>
            <w:r w:rsidRPr="00F86793">
              <w:rPr>
                <w:rFonts w:ascii="Times New Roman" w:eastAsia="仿宋" w:hAnsi="Times New Roman" w:cs="Tahoma" w:hint="eastAsia"/>
                <w:color w:val="000000" w:themeColor="text1"/>
                <w:kern w:val="2"/>
                <w:sz w:val="24"/>
                <w:szCs w:val="24"/>
              </w:rPr>
              <w:t>9</w:t>
            </w:r>
          </w:p>
        </w:tc>
        <w:tc>
          <w:tcPr>
            <w:tcW w:w="2970" w:type="pct"/>
            <w:vAlign w:val="center"/>
          </w:tcPr>
          <w:p w:rsidR="003E158E" w:rsidRPr="00F86793" w:rsidRDefault="009171AC">
            <w:pPr>
              <w:adjustRightInd/>
              <w:snapToGrid/>
              <w:spacing w:after="0" w:line="220" w:lineRule="atLeast"/>
              <w:jc w:val="both"/>
              <w:rPr>
                <w:rFonts w:ascii="Times New Roman" w:eastAsia="仿宋" w:hAnsi="Times New Roman" w:cs="Tahoma"/>
                <w:color w:val="000000" w:themeColor="text1"/>
                <w:kern w:val="2"/>
                <w:sz w:val="24"/>
                <w:szCs w:val="24"/>
              </w:rPr>
            </w:pPr>
            <w:r w:rsidRPr="00F86793">
              <w:rPr>
                <w:rFonts w:ascii="Times New Roman" w:eastAsia="仿宋" w:hAnsi="Times New Roman" w:cs="Tahoma" w:hint="eastAsia"/>
                <w:color w:val="000000" w:themeColor="text1"/>
                <w:kern w:val="2"/>
              </w:rPr>
              <w:t>制定水库山塘年度维修养护计划并执行到位的得</w:t>
            </w:r>
            <w:r w:rsidRPr="00F86793">
              <w:rPr>
                <w:rFonts w:ascii="Times New Roman" w:eastAsia="仿宋" w:hAnsi="Times New Roman" w:cs="Tahoma" w:hint="eastAsia"/>
                <w:color w:val="000000" w:themeColor="text1"/>
                <w:kern w:val="2"/>
              </w:rPr>
              <w:t>20</w:t>
            </w:r>
            <w:r w:rsidRPr="00F86793">
              <w:rPr>
                <w:rFonts w:ascii="Times New Roman" w:eastAsia="仿宋" w:hAnsi="Times New Roman" w:cs="Tahoma" w:hint="eastAsia"/>
                <w:color w:val="000000" w:themeColor="text1"/>
                <w:kern w:val="2"/>
              </w:rPr>
              <w:t>分，维修养护不到位的，每发现一处扣</w:t>
            </w:r>
            <w:r w:rsidRPr="00F86793">
              <w:rPr>
                <w:rFonts w:ascii="Times New Roman" w:eastAsia="仿宋" w:hAnsi="Times New Roman" w:cs="Tahoma" w:hint="eastAsia"/>
                <w:color w:val="000000" w:themeColor="text1"/>
                <w:kern w:val="2"/>
              </w:rPr>
              <w:t>1</w:t>
            </w:r>
            <w:r w:rsidRPr="00F86793">
              <w:rPr>
                <w:rFonts w:ascii="Times New Roman" w:eastAsia="仿宋" w:hAnsi="Times New Roman" w:cs="Tahoma" w:hint="eastAsia"/>
                <w:color w:val="000000" w:themeColor="text1"/>
                <w:kern w:val="2"/>
              </w:rPr>
              <w:t>分，被市级以上部门通报的加倍扣分，及时整改到位的减半扣分</w:t>
            </w:r>
          </w:p>
        </w:tc>
        <w:tc>
          <w:tcPr>
            <w:tcW w:w="457" w:type="pct"/>
            <w:vAlign w:val="center"/>
          </w:tcPr>
          <w:p w:rsidR="003E158E" w:rsidRPr="00F86793" w:rsidRDefault="009171AC">
            <w:pPr>
              <w:adjustRightInd/>
              <w:snapToGrid/>
              <w:spacing w:after="0" w:line="220" w:lineRule="atLeast"/>
              <w:jc w:val="center"/>
              <w:rPr>
                <w:rFonts w:ascii="Times New Roman" w:eastAsia="仿宋" w:hAnsi="Times New Roman" w:cs="Tahoma"/>
                <w:color w:val="000000" w:themeColor="text1"/>
                <w:kern w:val="2"/>
              </w:rPr>
            </w:pPr>
            <w:r w:rsidRPr="00F86793">
              <w:rPr>
                <w:rFonts w:ascii="Times New Roman" w:eastAsia="仿宋" w:hAnsi="Times New Roman" w:cs="Tahoma" w:hint="eastAsia"/>
                <w:color w:val="000000" w:themeColor="text1"/>
                <w:kern w:val="2"/>
              </w:rPr>
              <w:t>20</w:t>
            </w:r>
            <w:r w:rsidRPr="00F86793">
              <w:rPr>
                <w:rFonts w:ascii="Times New Roman" w:eastAsia="仿宋" w:hAnsi="Times New Roman" w:cs="Tahoma" w:hint="eastAsia"/>
                <w:color w:val="000000" w:themeColor="text1"/>
                <w:kern w:val="2"/>
              </w:rPr>
              <w:t>分</w:t>
            </w:r>
          </w:p>
        </w:tc>
        <w:tc>
          <w:tcPr>
            <w:tcW w:w="534" w:type="pct"/>
            <w:tcBorders>
              <w:right w:val="single" w:sz="4" w:space="0" w:color="auto"/>
            </w:tcBorders>
            <w:vAlign w:val="center"/>
          </w:tcPr>
          <w:p w:rsidR="003E158E" w:rsidRPr="00F86793" w:rsidRDefault="003E158E">
            <w:pPr>
              <w:adjustRightInd/>
              <w:snapToGrid/>
              <w:spacing w:after="0" w:line="220" w:lineRule="atLeast"/>
              <w:jc w:val="center"/>
              <w:rPr>
                <w:rFonts w:ascii="Times New Roman" w:eastAsia="仿宋" w:hAnsi="Times New Roman" w:cs="宋体"/>
                <w:color w:val="000000" w:themeColor="text1"/>
                <w:kern w:val="2"/>
                <w:sz w:val="21"/>
              </w:rPr>
            </w:pPr>
          </w:p>
        </w:tc>
        <w:tc>
          <w:tcPr>
            <w:tcW w:w="599" w:type="pct"/>
            <w:tcBorders>
              <w:left w:val="single" w:sz="4" w:space="0" w:color="auto"/>
            </w:tcBorders>
            <w:vAlign w:val="center"/>
          </w:tcPr>
          <w:p w:rsidR="003E158E" w:rsidRPr="00F86793" w:rsidRDefault="003E158E">
            <w:pPr>
              <w:adjustRightInd/>
              <w:snapToGrid/>
              <w:spacing w:after="0" w:line="220" w:lineRule="atLeast"/>
              <w:jc w:val="center"/>
              <w:rPr>
                <w:rFonts w:ascii="Times New Roman" w:eastAsia="仿宋" w:hAnsi="Times New Roman" w:cs="Tahoma"/>
                <w:color w:val="000000" w:themeColor="text1"/>
                <w:kern w:val="2"/>
              </w:rPr>
            </w:pPr>
          </w:p>
        </w:tc>
      </w:tr>
      <w:tr w:rsidR="00F86793" w:rsidRPr="00F86793" w:rsidTr="00F86793">
        <w:trPr>
          <w:trHeight w:val="624"/>
          <w:jc w:val="center"/>
        </w:trPr>
        <w:tc>
          <w:tcPr>
            <w:tcW w:w="440" w:type="pct"/>
            <w:vAlign w:val="center"/>
          </w:tcPr>
          <w:p w:rsidR="003E158E" w:rsidRPr="00F86793" w:rsidRDefault="009171AC">
            <w:pPr>
              <w:adjustRightInd/>
              <w:snapToGrid/>
              <w:spacing w:after="0" w:line="220" w:lineRule="atLeast"/>
              <w:jc w:val="center"/>
              <w:rPr>
                <w:rFonts w:ascii="Times New Roman" w:eastAsia="仿宋" w:hAnsi="Times New Roman" w:cs="Tahoma"/>
                <w:color w:val="000000" w:themeColor="text1"/>
                <w:kern w:val="2"/>
              </w:rPr>
            </w:pPr>
            <w:r w:rsidRPr="00F86793">
              <w:rPr>
                <w:rFonts w:ascii="Times New Roman" w:eastAsia="仿宋" w:hAnsi="Times New Roman" w:cs="Tahoma" w:hint="eastAsia"/>
                <w:color w:val="000000" w:themeColor="text1"/>
                <w:kern w:val="2"/>
              </w:rPr>
              <w:t>10</w:t>
            </w:r>
          </w:p>
        </w:tc>
        <w:tc>
          <w:tcPr>
            <w:tcW w:w="2970" w:type="pct"/>
            <w:vAlign w:val="center"/>
          </w:tcPr>
          <w:p w:rsidR="003E158E" w:rsidRPr="00F86793" w:rsidRDefault="009171AC">
            <w:pPr>
              <w:adjustRightInd/>
              <w:snapToGrid/>
              <w:spacing w:after="0" w:line="220" w:lineRule="atLeast"/>
              <w:jc w:val="both"/>
              <w:rPr>
                <w:rFonts w:ascii="Times New Roman" w:eastAsia="仿宋" w:hAnsi="Times New Roman" w:cs="Tahoma"/>
                <w:color w:val="000000" w:themeColor="text1"/>
                <w:kern w:val="2"/>
              </w:rPr>
            </w:pPr>
            <w:r w:rsidRPr="00F86793">
              <w:rPr>
                <w:rFonts w:ascii="Times New Roman" w:eastAsia="仿宋" w:hAnsi="Times New Roman" w:cs="Tahoma" w:hint="eastAsia"/>
                <w:color w:val="000000" w:themeColor="text1"/>
                <w:kern w:val="2"/>
              </w:rPr>
              <w:t>完成省、市、区交办其他年度任务的得</w:t>
            </w:r>
            <w:r w:rsidRPr="00F86793">
              <w:rPr>
                <w:rFonts w:ascii="Times New Roman" w:eastAsia="仿宋" w:hAnsi="Times New Roman" w:cs="Tahoma" w:hint="eastAsia"/>
                <w:color w:val="000000" w:themeColor="text1"/>
                <w:kern w:val="2"/>
              </w:rPr>
              <w:t>5</w:t>
            </w:r>
            <w:r w:rsidRPr="00F86793">
              <w:rPr>
                <w:rFonts w:ascii="Times New Roman" w:eastAsia="仿宋" w:hAnsi="Times New Roman" w:cs="Tahoma" w:hint="eastAsia"/>
                <w:color w:val="000000" w:themeColor="text1"/>
                <w:kern w:val="2"/>
              </w:rPr>
              <w:t>分，未完成的每起扣</w:t>
            </w:r>
            <w:r w:rsidRPr="00F86793">
              <w:rPr>
                <w:rFonts w:ascii="Times New Roman" w:eastAsia="仿宋" w:hAnsi="Times New Roman" w:cs="Tahoma" w:hint="eastAsia"/>
                <w:color w:val="000000" w:themeColor="text1"/>
                <w:kern w:val="2"/>
              </w:rPr>
              <w:t>1</w:t>
            </w:r>
            <w:r w:rsidRPr="00F86793">
              <w:rPr>
                <w:rFonts w:ascii="Times New Roman" w:eastAsia="仿宋" w:hAnsi="Times New Roman" w:cs="Tahoma" w:hint="eastAsia"/>
                <w:color w:val="000000" w:themeColor="text1"/>
                <w:kern w:val="2"/>
              </w:rPr>
              <w:t>分</w:t>
            </w:r>
          </w:p>
        </w:tc>
        <w:tc>
          <w:tcPr>
            <w:tcW w:w="457" w:type="pct"/>
            <w:vAlign w:val="center"/>
          </w:tcPr>
          <w:p w:rsidR="003E158E" w:rsidRPr="00F86793" w:rsidRDefault="009171AC">
            <w:pPr>
              <w:adjustRightInd/>
              <w:snapToGrid/>
              <w:spacing w:after="0" w:line="220" w:lineRule="atLeast"/>
              <w:jc w:val="center"/>
              <w:rPr>
                <w:rFonts w:ascii="Times New Roman" w:eastAsia="仿宋" w:hAnsi="Times New Roman" w:cs="Tahoma"/>
                <w:color w:val="000000" w:themeColor="text1"/>
                <w:kern w:val="2"/>
              </w:rPr>
            </w:pPr>
            <w:r w:rsidRPr="00F86793">
              <w:rPr>
                <w:rFonts w:ascii="Times New Roman" w:eastAsia="仿宋" w:hAnsi="Times New Roman" w:cs="Tahoma" w:hint="eastAsia"/>
                <w:color w:val="000000" w:themeColor="text1"/>
                <w:kern w:val="2"/>
              </w:rPr>
              <w:t>5</w:t>
            </w:r>
            <w:r w:rsidRPr="00F86793">
              <w:rPr>
                <w:rFonts w:ascii="Times New Roman" w:eastAsia="仿宋" w:hAnsi="Times New Roman" w:cs="Tahoma" w:hint="eastAsia"/>
                <w:color w:val="000000" w:themeColor="text1"/>
                <w:kern w:val="2"/>
              </w:rPr>
              <w:t>分</w:t>
            </w:r>
          </w:p>
        </w:tc>
        <w:tc>
          <w:tcPr>
            <w:tcW w:w="534" w:type="pct"/>
            <w:tcBorders>
              <w:right w:val="single" w:sz="4" w:space="0" w:color="auto"/>
            </w:tcBorders>
            <w:vAlign w:val="center"/>
          </w:tcPr>
          <w:p w:rsidR="003E158E" w:rsidRPr="00F86793" w:rsidRDefault="003E158E">
            <w:pPr>
              <w:adjustRightInd/>
              <w:snapToGrid/>
              <w:spacing w:after="0" w:line="220" w:lineRule="atLeast"/>
              <w:jc w:val="center"/>
              <w:rPr>
                <w:rFonts w:ascii="Times New Roman" w:eastAsia="仿宋" w:hAnsi="Times New Roman" w:cs="宋体"/>
                <w:color w:val="000000" w:themeColor="text1"/>
                <w:kern w:val="2"/>
                <w:sz w:val="21"/>
              </w:rPr>
            </w:pPr>
          </w:p>
        </w:tc>
        <w:tc>
          <w:tcPr>
            <w:tcW w:w="599" w:type="pct"/>
            <w:tcBorders>
              <w:left w:val="single" w:sz="4" w:space="0" w:color="auto"/>
            </w:tcBorders>
            <w:vAlign w:val="center"/>
          </w:tcPr>
          <w:p w:rsidR="003E158E" w:rsidRPr="00F86793" w:rsidRDefault="003E158E">
            <w:pPr>
              <w:spacing w:after="0" w:line="0" w:lineRule="atLeast"/>
              <w:jc w:val="center"/>
              <w:rPr>
                <w:rFonts w:ascii="Times New Roman" w:eastAsia="仿宋" w:hAnsi="Times New Roman"/>
                <w:color w:val="000000" w:themeColor="text1"/>
                <w:sz w:val="28"/>
                <w:szCs w:val="28"/>
              </w:rPr>
            </w:pPr>
          </w:p>
        </w:tc>
      </w:tr>
      <w:tr w:rsidR="00F86793" w:rsidRPr="00F86793" w:rsidTr="00F86793">
        <w:trPr>
          <w:jc w:val="center"/>
        </w:trPr>
        <w:tc>
          <w:tcPr>
            <w:tcW w:w="3410" w:type="pct"/>
            <w:gridSpan w:val="2"/>
            <w:vAlign w:val="center"/>
          </w:tcPr>
          <w:p w:rsidR="003E158E" w:rsidRPr="00F86793" w:rsidRDefault="009171AC">
            <w:pPr>
              <w:adjustRightInd/>
              <w:snapToGrid/>
              <w:spacing w:after="0" w:line="220" w:lineRule="atLeast"/>
              <w:ind w:firstLineChars="1850" w:firstLine="4070"/>
              <w:rPr>
                <w:rFonts w:ascii="Times New Roman" w:eastAsia="仿宋" w:hAnsi="Times New Roman" w:cs="Tahoma"/>
                <w:color w:val="000000" w:themeColor="text1"/>
                <w:kern w:val="2"/>
              </w:rPr>
            </w:pPr>
            <w:r w:rsidRPr="00F86793">
              <w:rPr>
                <w:rFonts w:ascii="Times New Roman" w:eastAsia="仿宋" w:hAnsi="Times New Roman" w:cs="Tahoma" w:hint="eastAsia"/>
                <w:color w:val="000000" w:themeColor="text1"/>
                <w:kern w:val="2"/>
              </w:rPr>
              <w:t>得分</w:t>
            </w:r>
          </w:p>
        </w:tc>
        <w:tc>
          <w:tcPr>
            <w:tcW w:w="457" w:type="pct"/>
            <w:vAlign w:val="center"/>
          </w:tcPr>
          <w:p w:rsidR="003E158E" w:rsidRPr="00F86793" w:rsidRDefault="009171AC">
            <w:pPr>
              <w:adjustRightInd/>
              <w:snapToGrid/>
              <w:spacing w:after="0" w:line="220" w:lineRule="atLeast"/>
              <w:jc w:val="center"/>
              <w:rPr>
                <w:rFonts w:ascii="Times New Roman" w:eastAsia="仿宋" w:hAnsi="Times New Roman" w:cs="Tahoma"/>
                <w:color w:val="000000" w:themeColor="text1"/>
                <w:kern w:val="2"/>
              </w:rPr>
            </w:pPr>
            <w:r w:rsidRPr="00F86793">
              <w:rPr>
                <w:rFonts w:ascii="Times New Roman" w:eastAsia="仿宋" w:hAnsi="Times New Roman" w:cs="Tahoma" w:hint="eastAsia"/>
                <w:color w:val="000000" w:themeColor="text1"/>
                <w:kern w:val="2"/>
              </w:rPr>
              <w:t>100</w:t>
            </w:r>
            <w:r w:rsidRPr="00F86793">
              <w:rPr>
                <w:rFonts w:ascii="Times New Roman" w:eastAsia="仿宋" w:hAnsi="Times New Roman" w:cs="Tahoma" w:hint="eastAsia"/>
                <w:color w:val="000000" w:themeColor="text1"/>
                <w:kern w:val="2"/>
              </w:rPr>
              <w:t>分</w:t>
            </w:r>
          </w:p>
        </w:tc>
        <w:tc>
          <w:tcPr>
            <w:tcW w:w="534" w:type="pct"/>
            <w:tcBorders>
              <w:right w:val="single" w:sz="4" w:space="0" w:color="auto"/>
            </w:tcBorders>
            <w:vAlign w:val="center"/>
          </w:tcPr>
          <w:p w:rsidR="003E158E" w:rsidRPr="00F86793" w:rsidRDefault="003E158E">
            <w:pPr>
              <w:adjustRightInd/>
              <w:snapToGrid/>
              <w:spacing w:after="0" w:line="220" w:lineRule="atLeast"/>
              <w:jc w:val="center"/>
              <w:rPr>
                <w:rFonts w:ascii="Times New Roman" w:eastAsia="仿宋" w:hAnsi="Times New Roman" w:cs="宋体"/>
                <w:color w:val="000000" w:themeColor="text1"/>
                <w:kern w:val="2"/>
                <w:sz w:val="21"/>
              </w:rPr>
            </w:pPr>
          </w:p>
        </w:tc>
        <w:tc>
          <w:tcPr>
            <w:tcW w:w="599" w:type="pct"/>
            <w:tcBorders>
              <w:left w:val="single" w:sz="4" w:space="0" w:color="auto"/>
            </w:tcBorders>
            <w:vAlign w:val="center"/>
          </w:tcPr>
          <w:p w:rsidR="003E158E" w:rsidRPr="00F86793" w:rsidRDefault="003E158E">
            <w:pPr>
              <w:spacing w:after="0" w:line="0" w:lineRule="atLeast"/>
              <w:jc w:val="center"/>
              <w:rPr>
                <w:rFonts w:ascii="Times New Roman" w:eastAsia="仿宋" w:hAnsi="Times New Roman"/>
                <w:color w:val="000000" w:themeColor="text1"/>
                <w:sz w:val="28"/>
                <w:szCs w:val="28"/>
              </w:rPr>
            </w:pPr>
          </w:p>
        </w:tc>
      </w:tr>
    </w:tbl>
    <w:p w:rsidR="003E158E" w:rsidRPr="00F86793" w:rsidRDefault="009171AC" w:rsidP="00F86793">
      <w:pPr>
        <w:spacing w:after="0" w:line="574" w:lineRule="exact"/>
        <w:jc w:val="both"/>
        <w:rPr>
          <w:rFonts w:ascii="Times New Roman" w:eastAsia="仿宋_GB2312" w:hAnsi="Times New Roman" w:cs="Times New Roman"/>
          <w:color w:val="000000" w:themeColor="text1"/>
          <w:sz w:val="28"/>
          <w:szCs w:val="28"/>
        </w:rPr>
      </w:pPr>
      <w:r w:rsidRPr="00F86793">
        <w:rPr>
          <w:rFonts w:ascii="Times New Roman" w:eastAsia="仿宋_GB2312" w:hAnsi="Times New Roman" w:cs="Times New Roman"/>
          <w:color w:val="000000" w:themeColor="text1"/>
          <w:sz w:val="28"/>
          <w:szCs w:val="28"/>
        </w:rPr>
        <w:t>备注：</w:t>
      </w:r>
      <w:r w:rsidR="00D54CD5" w:rsidRPr="00F86793">
        <w:rPr>
          <w:rFonts w:ascii="Times New Roman" w:eastAsia="仿宋_GB2312" w:hAnsi="Times New Roman" w:cs="Times New Roman"/>
          <w:color w:val="000000" w:themeColor="text1"/>
          <w:sz w:val="28"/>
          <w:szCs w:val="28"/>
        </w:rPr>
        <w:t>考核年度为上年</w:t>
      </w:r>
      <w:r w:rsidR="00D54CD5" w:rsidRPr="00F86793">
        <w:rPr>
          <w:rFonts w:ascii="Times New Roman" w:eastAsia="仿宋_GB2312" w:hAnsi="Times New Roman" w:cs="Times New Roman"/>
          <w:color w:val="000000" w:themeColor="text1"/>
          <w:sz w:val="28"/>
          <w:szCs w:val="28"/>
        </w:rPr>
        <w:t>10</w:t>
      </w:r>
      <w:r w:rsidR="00D54CD5" w:rsidRPr="00F86793">
        <w:rPr>
          <w:rFonts w:ascii="Times New Roman" w:eastAsia="仿宋_GB2312" w:hAnsi="Times New Roman" w:cs="Times New Roman"/>
          <w:color w:val="000000" w:themeColor="text1"/>
          <w:sz w:val="28"/>
          <w:szCs w:val="28"/>
        </w:rPr>
        <w:t>月</w:t>
      </w:r>
      <w:r w:rsidR="00D54CD5" w:rsidRPr="00F86793">
        <w:rPr>
          <w:rFonts w:ascii="Times New Roman" w:eastAsia="仿宋_GB2312" w:hAnsi="Times New Roman" w:cs="Times New Roman"/>
          <w:color w:val="000000" w:themeColor="text1"/>
          <w:sz w:val="28"/>
          <w:szCs w:val="28"/>
        </w:rPr>
        <w:t>1</w:t>
      </w:r>
      <w:r w:rsidR="00D54CD5" w:rsidRPr="00F86793">
        <w:rPr>
          <w:rFonts w:ascii="Times New Roman" w:eastAsia="仿宋_GB2312" w:hAnsi="Times New Roman" w:cs="Times New Roman"/>
          <w:color w:val="000000" w:themeColor="text1"/>
          <w:sz w:val="28"/>
          <w:szCs w:val="28"/>
        </w:rPr>
        <w:t>日至当年</w:t>
      </w:r>
      <w:r w:rsidR="00D54CD5" w:rsidRPr="00F86793">
        <w:rPr>
          <w:rFonts w:ascii="Times New Roman" w:eastAsia="仿宋_GB2312" w:hAnsi="Times New Roman" w:cs="Times New Roman"/>
          <w:color w:val="000000" w:themeColor="text1"/>
          <w:sz w:val="28"/>
          <w:szCs w:val="28"/>
        </w:rPr>
        <w:t>9</w:t>
      </w:r>
      <w:r w:rsidR="00D54CD5" w:rsidRPr="00F86793">
        <w:rPr>
          <w:rFonts w:ascii="Times New Roman" w:eastAsia="仿宋_GB2312" w:hAnsi="Times New Roman" w:cs="Times New Roman"/>
          <w:color w:val="000000" w:themeColor="text1"/>
          <w:sz w:val="28"/>
          <w:szCs w:val="28"/>
        </w:rPr>
        <w:t>月</w:t>
      </w:r>
      <w:r w:rsidR="00D54CD5" w:rsidRPr="00F86793">
        <w:rPr>
          <w:rFonts w:ascii="Times New Roman" w:eastAsia="仿宋_GB2312" w:hAnsi="Times New Roman" w:cs="Times New Roman"/>
          <w:color w:val="000000" w:themeColor="text1"/>
          <w:sz w:val="28"/>
          <w:szCs w:val="28"/>
        </w:rPr>
        <w:t>30</w:t>
      </w:r>
      <w:r w:rsidR="00D54CD5" w:rsidRPr="00F86793">
        <w:rPr>
          <w:rFonts w:ascii="Times New Roman" w:eastAsia="仿宋_GB2312" w:hAnsi="Times New Roman" w:cs="Times New Roman"/>
          <w:color w:val="000000" w:themeColor="text1"/>
          <w:sz w:val="28"/>
          <w:szCs w:val="28"/>
        </w:rPr>
        <w:t>日</w:t>
      </w:r>
    </w:p>
    <w:p w:rsidR="00F86793" w:rsidRDefault="00F86793" w:rsidP="00F86793">
      <w:pPr>
        <w:spacing w:after="0" w:line="574" w:lineRule="exact"/>
        <w:jc w:val="both"/>
        <w:rPr>
          <w:rFonts w:ascii="Times New Roman" w:eastAsia="仿宋" w:hAnsi="Times New Roman" w:hint="eastAsia"/>
          <w:color w:val="000000" w:themeColor="text1"/>
          <w:sz w:val="28"/>
          <w:szCs w:val="28"/>
        </w:rPr>
      </w:pPr>
    </w:p>
    <w:p w:rsidR="00F86793" w:rsidRPr="00F86793" w:rsidRDefault="00F86793" w:rsidP="00F86793">
      <w:pPr>
        <w:widowControl w:val="0"/>
        <w:adjustRightInd/>
        <w:snapToGrid/>
        <w:spacing w:after="0" w:line="574" w:lineRule="exact"/>
        <w:ind w:firstLineChars="100" w:firstLine="320"/>
        <w:jc w:val="both"/>
        <w:rPr>
          <w:rFonts w:ascii="Times New Roman" w:eastAsia="仿宋" w:hAnsi="Times New Roman"/>
          <w:color w:val="000000" w:themeColor="text1"/>
          <w:sz w:val="28"/>
          <w:szCs w:val="28"/>
        </w:rPr>
      </w:pPr>
      <w:r w:rsidRPr="00F86793">
        <w:rPr>
          <w:rFonts w:ascii="Times New Roman" w:eastAsia="仿宋_GB2312" w:hAnsi="Times New Roman" w:cs="Times New Roman"/>
          <w:color w:val="000000"/>
          <w:kern w:val="2"/>
          <w:sz w:val="32"/>
          <w:szCs w:val="20"/>
        </w:rPr>
        <w:pict>
          <v:line id="直接连接符 6" o:spid="_x0000_s1060" style="position:absolute;left:0;text-align:left;z-index:251662336" from="0,31.75pt" to="441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"/>
        </w:pict>
      </w:r>
      <w:r w:rsidRPr="00F86793">
        <w:rPr>
          <w:rFonts w:ascii="Times New Roman" w:eastAsia="仿宋_GB2312" w:hAnsi="Times New Roman" w:cs="Times New Roman"/>
          <w:color w:val="000000"/>
          <w:kern w:val="2"/>
          <w:sz w:val="32"/>
          <w:szCs w:val="20"/>
        </w:rPr>
        <w:pict>
          <v:line id="直接连接符 5" o:spid="_x0000_s1059" style="position:absolute;left:0;text-align:left;z-index:251661312" from="0,3.5pt" to="442.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"/>
        </w:pict>
      </w:r>
      <w:r w:rsidRPr="00F86793">
        <w:rPr>
          <w:rFonts w:ascii="Times New Roman" w:eastAsia="仿宋_GB2312" w:hAnsi="Times New Roman" w:cs="Times New Roman"/>
          <w:color w:val="000000"/>
          <w:kern w:val="2"/>
          <w:sz w:val="28"/>
          <w:szCs w:val="28"/>
        </w:rPr>
        <w:t>绍兴市越城区人民政府办公室</w:t>
      </w:r>
      <w:r w:rsidRPr="00F86793">
        <w:rPr>
          <w:rFonts w:ascii="Times New Roman" w:eastAsia="仿宋_GB2312" w:hAnsi="Times New Roman" w:cs="Times New Roman"/>
          <w:color w:val="000000"/>
          <w:kern w:val="2"/>
          <w:sz w:val="28"/>
          <w:szCs w:val="28"/>
        </w:rPr>
        <w:t xml:space="preserve">       </w:t>
      </w:r>
      <w:r>
        <w:rPr>
          <w:rFonts w:ascii="Times New Roman" w:eastAsia="仿宋_GB2312" w:hAnsi="Times New Roman" w:cs="Times New Roman" w:hint="eastAsia"/>
          <w:color w:val="000000"/>
          <w:kern w:val="2"/>
          <w:sz w:val="28"/>
          <w:szCs w:val="28"/>
        </w:rPr>
        <w:t xml:space="preserve">            </w:t>
      </w:r>
      <w:r w:rsidRPr="00F86793">
        <w:rPr>
          <w:rFonts w:ascii="Times New Roman" w:eastAsia="仿宋_GB2312" w:hAnsi="Times New Roman" w:cs="Times New Roman" w:hint="eastAsia"/>
          <w:color w:val="000000"/>
          <w:kern w:val="2"/>
          <w:sz w:val="28"/>
          <w:szCs w:val="28"/>
        </w:rPr>
        <w:t xml:space="preserve"> </w:t>
      </w:r>
      <w:r w:rsidRPr="00F86793">
        <w:rPr>
          <w:rFonts w:ascii="Times New Roman" w:eastAsia="仿宋_GB2312" w:hAnsi="Times New Roman" w:cs="Times New Roman"/>
          <w:color w:val="000000"/>
          <w:kern w:val="2"/>
          <w:sz w:val="28"/>
          <w:szCs w:val="28"/>
        </w:rPr>
        <w:t xml:space="preserve">     20</w:t>
      </w:r>
      <w:r w:rsidRPr="00F86793">
        <w:rPr>
          <w:rFonts w:ascii="Times New Roman" w:eastAsia="仿宋_GB2312" w:hAnsi="Times New Roman" w:cs="Times New Roman" w:hint="eastAsia"/>
          <w:color w:val="000000"/>
          <w:kern w:val="2"/>
          <w:sz w:val="28"/>
          <w:szCs w:val="28"/>
        </w:rPr>
        <w:t>21</w:t>
      </w:r>
      <w:r w:rsidRPr="00F86793">
        <w:rPr>
          <w:rFonts w:ascii="Times New Roman" w:eastAsia="仿宋_GB2312" w:hAnsi="Times New Roman" w:cs="Times New Roman"/>
          <w:color w:val="000000"/>
          <w:kern w:val="2"/>
          <w:sz w:val="28"/>
          <w:szCs w:val="28"/>
        </w:rPr>
        <w:t>年</w:t>
      </w:r>
      <w:r w:rsidRPr="00F86793">
        <w:rPr>
          <w:rFonts w:ascii="Times New Roman" w:eastAsia="仿宋_GB2312" w:hAnsi="Times New Roman" w:cs="Times New Roman" w:hint="eastAsia"/>
          <w:color w:val="000000"/>
          <w:kern w:val="2"/>
          <w:sz w:val="28"/>
          <w:szCs w:val="28"/>
        </w:rPr>
        <w:t>10</w:t>
      </w:r>
      <w:r w:rsidRPr="00F86793">
        <w:rPr>
          <w:rFonts w:ascii="Times New Roman" w:eastAsia="仿宋_GB2312" w:hAnsi="Times New Roman" w:cs="Times New Roman"/>
          <w:color w:val="000000"/>
          <w:kern w:val="2"/>
          <w:sz w:val="28"/>
          <w:szCs w:val="28"/>
        </w:rPr>
        <w:t>月</w:t>
      </w:r>
      <w:r>
        <w:rPr>
          <w:rFonts w:ascii="Times New Roman" w:eastAsia="仿宋_GB2312" w:hAnsi="Times New Roman" w:cs="Times New Roman" w:hint="eastAsia"/>
          <w:color w:val="000000"/>
          <w:kern w:val="2"/>
          <w:sz w:val="28"/>
          <w:szCs w:val="28"/>
        </w:rPr>
        <w:t>15</w:t>
      </w:r>
      <w:r w:rsidRPr="00F86793">
        <w:rPr>
          <w:rFonts w:ascii="Times New Roman" w:eastAsia="仿宋_GB2312" w:hAnsi="Times New Roman" w:cs="Times New Roman"/>
          <w:color w:val="000000"/>
          <w:kern w:val="2"/>
          <w:sz w:val="28"/>
          <w:szCs w:val="28"/>
        </w:rPr>
        <w:t>日印发</w:t>
      </w:r>
    </w:p>
    <w:sectPr w:rsidR="00F86793" w:rsidRPr="00F86793" w:rsidSect="00F86793">
      <w:footerReference w:type="even" r:id="rId8"/>
      <w:footerReference w:type="default" r:id="rId9"/>
      <w:pgSz w:w="11906" w:h="16838" w:code="9"/>
      <w:pgMar w:top="2098" w:right="1474" w:bottom="2098" w:left="1588" w:header="709" w:footer="1701"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820" w:rsidRDefault="002D5820" w:rsidP="003E158E">
      <w:pPr>
        <w:spacing w:after="0"/>
      </w:pPr>
      <w:r>
        <w:separator/>
      </w:r>
    </w:p>
  </w:endnote>
  <w:endnote w:type="continuationSeparator" w:id="0">
    <w:p w:rsidR="002D5820" w:rsidRDefault="002D5820" w:rsidP="003E15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大标宋简体">
    <w:altName w:val="Arial Unicode MS"/>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793" w:rsidRPr="00F86793" w:rsidRDefault="00F86793" w:rsidP="00F86793">
    <w:pPr>
      <w:pStyle w:val="a3"/>
      <w:framePr w:w="1021" w:h="567" w:wrap="around" w:vAnchor="text" w:hAnchor="margin" w:xAlign="outside" w:y="1"/>
      <w:spacing w:after="0"/>
      <w:jc w:val="right"/>
      <w:rPr>
        <w:rStyle w:val="a7"/>
        <w:rFonts w:ascii="宋体" w:eastAsia="宋体" w:hAnsi="宋体"/>
        <w:noProof/>
        <w:sz w:val="28"/>
        <w:szCs w:val="28"/>
      </w:rPr>
    </w:pPr>
    <w:r w:rsidRPr="00F86793">
      <w:rPr>
        <w:rStyle w:val="a7"/>
        <w:rFonts w:ascii="宋体" w:eastAsia="宋体" w:hAnsi="宋体"/>
        <w:noProof/>
        <w:sz w:val="28"/>
        <w:szCs w:val="28"/>
      </w:rPr>
      <w:fldChar w:fldCharType="begin"/>
    </w:r>
    <w:r w:rsidRPr="00F86793">
      <w:rPr>
        <w:rStyle w:val="a7"/>
        <w:rFonts w:ascii="宋体" w:eastAsia="宋体" w:hAnsi="宋体"/>
        <w:noProof/>
        <w:sz w:val="28"/>
        <w:szCs w:val="28"/>
      </w:rPr>
      <w:instrText xml:space="preserve">PAGE  </w:instrText>
    </w:r>
    <w:r w:rsidRPr="00F86793">
      <w:rPr>
        <w:rStyle w:val="a7"/>
        <w:rFonts w:ascii="宋体" w:eastAsia="宋体" w:hAnsi="宋体"/>
        <w:noProof/>
        <w:sz w:val="28"/>
        <w:szCs w:val="28"/>
      </w:rPr>
      <w:fldChar w:fldCharType="separate"/>
    </w:r>
    <w:r w:rsidR="004A46F7">
      <w:rPr>
        <w:rStyle w:val="a7"/>
        <w:rFonts w:ascii="宋体" w:eastAsia="宋体" w:hAnsi="宋体"/>
        <w:noProof/>
        <w:sz w:val="28"/>
        <w:szCs w:val="28"/>
      </w:rPr>
      <w:t>- 2 -</w:t>
    </w:r>
    <w:r w:rsidRPr="00F86793">
      <w:rPr>
        <w:rStyle w:val="a7"/>
        <w:rFonts w:ascii="宋体" w:eastAsia="宋体" w:hAnsi="宋体"/>
        <w:noProof/>
        <w:sz w:val="28"/>
        <w:szCs w:val="28"/>
      </w:rPr>
      <w:fldChar w:fldCharType="end"/>
    </w:r>
  </w:p>
  <w:p w:rsidR="00F86793" w:rsidRPr="00F86793" w:rsidRDefault="00F86793" w:rsidP="00F86793">
    <w:pPr>
      <w:pStyle w:val="a3"/>
      <w:spacing w:after="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793" w:rsidRPr="00F86793" w:rsidRDefault="00F86793" w:rsidP="00F86793">
    <w:pPr>
      <w:pStyle w:val="a3"/>
      <w:framePr w:w="1021" w:h="567" w:wrap="around" w:vAnchor="text" w:hAnchor="margin" w:xAlign="outside" w:y="1"/>
      <w:spacing w:after="0"/>
      <w:rPr>
        <w:rStyle w:val="a7"/>
        <w:rFonts w:ascii="宋体" w:eastAsia="宋体" w:hAnsi="宋体"/>
        <w:sz w:val="28"/>
        <w:szCs w:val="28"/>
      </w:rPr>
    </w:pPr>
    <w:r w:rsidRPr="00F86793">
      <w:rPr>
        <w:rStyle w:val="a7"/>
        <w:rFonts w:ascii="宋体" w:eastAsia="宋体" w:hAnsi="宋体"/>
        <w:sz w:val="28"/>
        <w:szCs w:val="28"/>
      </w:rPr>
      <w:fldChar w:fldCharType="begin"/>
    </w:r>
    <w:r w:rsidRPr="00F86793">
      <w:rPr>
        <w:rStyle w:val="a7"/>
        <w:rFonts w:ascii="宋体" w:eastAsia="宋体" w:hAnsi="宋体"/>
        <w:sz w:val="28"/>
        <w:szCs w:val="28"/>
      </w:rPr>
      <w:instrText xml:space="preserve">PAGE  </w:instrText>
    </w:r>
    <w:r w:rsidRPr="00F86793">
      <w:rPr>
        <w:rStyle w:val="a7"/>
        <w:rFonts w:ascii="宋体" w:eastAsia="宋体" w:hAnsi="宋体"/>
        <w:sz w:val="28"/>
        <w:szCs w:val="28"/>
      </w:rPr>
      <w:fldChar w:fldCharType="separate"/>
    </w:r>
    <w:r w:rsidR="004A46F7">
      <w:rPr>
        <w:rStyle w:val="a7"/>
        <w:rFonts w:ascii="宋体" w:eastAsia="宋体" w:hAnsi="宋体"/>
        <w:noProof/>
        <w:sz w:val="28"/>
        <w:szCs w:val="28"/>
      </w:rPr>
      <w:t>- 1 -</w:t>
    </w:r>
    <w:r w:rsidRPr="00F86793">
      <w:rPr>
        <w:rStyle w:val="a7"/>
        <w:rFonts w:ascii="宋体" w:eastAsia="宋体" w:hAnsi="宋体"/>
        <w:sz w:val="28"/>
        <w:szCs w:val="28"/>
      </w:rPr>
      <w:fldChar w:fldCharType="end"/>
    </w:r>
  </w:p>
  <w:p w:rsidR="003E158E" w:rsidRPr="00F86793" w:rsidRDefault="003E158E" w:rsidP="00F86793">
    <w:pPr>
      <w:pStyle w:val="a3"/>
      <w:spacing w:after="0"/>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820" w:rsidRDefault="002D5820">
      <w:pPr>
        <w:spacing w:after="0"/>
      </w:pPr>
      <w:r>
        <w:separator/>
      </w:r>
    </w:p>
  </w:footnote>
  <w:footnote w:type="continuationSeparator" w:id="0">
    <w:p w:rsidR="002D5820" w:rsidRDefault="002D582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evenAndOddHeaders/>
  <w:drawingGridHorizontalSpacing w:val="110"/>
  <w:displayHorizontalDrawingGridEvery w:val="2"/>
  <w:noPunctuationKerning/>
  <w:characterSpacingControl w:val="doNotCompress"/>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doNotExpandShiftReturn/>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D31D50"/>
    <w:rsid w:val="00002576"/>
    <w:rsid w:val="00010090"/>
    <w:rsid w:val="00011423"/>
    <w:rsid w:val="0001258C"/>
    <w:rsid w:val="00014A33"/>
    <w:rsid w:val="00021972"/>
    <w:rsid w:val="0002496A"/>
    <w:rsid w:val="00031276"/>
    <w:rsid w:val="00045185"/>
    <w:rsid w:val="00052F2A"/>
    <w:rsid w:val="00054B75"/>
    <w:rsid w:val="00063DB7"/>
    <w:rsid w:val="0007281B"/>
    <w:rsid w:val="00074B35"/>
    <w:rsid w:val="000842AE"/>
    <w:rsid w:val="00084E6C"/>
    <w:rsid w:val="0009380C"/>
    <w:rsid w:val="0009666E"/>
    <w:rsid w:val="0009666F"/>
    <w:rsid w:val="000969A0"/>
    <w:rsid w:val="00096D22"/>
    <w:rsid w:val="00097148"/>
    <w:rsid w:val="000A3BBB"/>
    <w:rsid w:val="000A7169"/>
    <w:rsid w:val="000B57AB"/>
    <w:rsid w:val="000C1A69"/>
    <w:rsid w:val="000C48F9"/>
    <w:rsid w:val="000F12E8"/>
    <w:rsid w:val="000F6EDD"/>
    <w:rsid w:val="00100928"/>
    <w:rsid w:val="00103D3F"/>
    <w:rsid w:val="0010742B"/>
    <w:rsid w:val="0011649C"/>
    <w:rsid w:val="00125ACE"/>
    <w:rsid w:val="001308CF"/>
    <w:rsid w:val="001329DD"/>
    <w:rsid w:val="0014144E"/>
    <w:rsid w:val="00142696"/>
    <w:rsid w:val="00152D9F"/>
    <w:rsid w:val="00155FCF"/>
    <w:rsid w:val="00156FC4"/>
    <w:rsid w:val="00157D69"/>
    <w:rsid w:val="00160172"/>
    <w:rsid w:val="0017226A"/>
    <w:rsid w:val="0017615D"/>
    <w:rsid w:val="00183466"/>
    <w:rsid w:val="0018569A"/>
    <w:rsid w:val="001857B3"/>
    <w:rsid w:val="00191532"/>
    <w:rsid w:val="001A0AF8"/>
    <w:rsid w:val="001A2337"/>
    <w:rsid w:val="001A6100"/>
    <w:rsid w:val="001A717E"/>
    <w:rsid w:val="001A7585"/>
    <w:rsid w:val="001B0C1B"/>
    <w:rsid w:val="001B1228"/>
    <w:rsid w:val="001B3C1C"/>
    <w:rsid w:val="001E37F5"/>
    <w:rsid w:val="001E6F28"/>
    <w:rsid w:val="002015E7"/>
    <w:rsid w:val="0021649D"/>
    <w:rsid w:val="002352B3"/>
    <w:rsid w:val="0024166E"/>
    <w:rsid w:val="0025340B"/>
    <w:rsid w:val="00253619"/>
    <w:rsid w:val="00254C15"/>
    <w:rsid w:val="00257562"/>
    <w:rsid w:val="00257F55"/>
    <w:rsid w:val="00263281"/>
    <w:rsid w:val="00264FD9"/>
    <w:rsid w:val="0026534F"/>
    <w:rsid w:val="002859D9"/>
    <w:rsid w:val="00295D17"/>
    <w:rsid w:val="00297596"/>
    <w:rsid w:val="002A3A28"/>
    <w:rsid w:val="002C6BAC"/>
    <w:rsid w:val="002D01F1"/>
    <w:rsid w:val="002D2360"/>
    <w:rsid w:val="002D5820"/>
    <w:rsid w:val="002D7C80"/>
    <w:rsid w:val="002E0821"/>
    <w:rsid w:val="002E101C"/>
    <w:rsid w:val="002E548C"/>
    <w:rsid w:val="002E6B94"/>
    <w:rsid w:val="002F0ADA"/>
    <w:rsid w:val="002F1619"/>
    <w:rsid w:val="002F5B00"/>
    <w:rsid w:val="00301E60"/>
    <w:rsid w:val="0030374D"/>
    <w:rsid w:val="00307E32"/>
    <w:rsid w:val="003228F7"/>
    <w:rsid w:val="00323B43"/>
    <w:rsid w:val="003246FF"/>
    <w:rsid w:val="00331F8C"/>
    <w:rsid w:val="003515C4"/>
    <w:rsid w:val="00351763"/>
    <w:rsid w:val="00361582"/>
    <w:rsid w:val="0036441C"/>
    <w:rsid w:val="0037026B"/>
    <w:rsid w:val="00371377"/>
    <w:rsid w:val="00374892"/>
    <w:rsid w:val="00377454"/>
    <w:rsid w:val="00390685"/>
    <w:rsid w:val="00391AF5"/>
    <w:rsid w:val="00393905"/>
    <w:rsid w:val="003948FC"/>
    <w:rsid w:val="00395125"/>
    <w:rsid w:val="003967B4"/>
    <w:rsid w:val="003B0FF9"/>
    <w:rsid w:val="003C2745"/>
    <w:rsid w:val="003D2537"/>
    <w:rsid w:val="003D37D8"/>
    <w:rsid w:val="003D4CE5"/>
    <w:rsid w:val="003D69C1"/>
    <w:rsid w:val="003D792A"/>
    <w:rsid w:val="003E0F42"/>
    <w:rsid w:val="003E158E"/>
    <w:rsid w:val="003F664B"/>
    <w:rsid w:val="003F75A4"/>
    <w:rsid w:val="00402216"/>
    <w:rsid w:val="0040294E"/>
    <w:rsid w:val="00403C61"/>
    <w:rsid w:val="004067C4"/>
    <w:rsid w:val="00416228"/>
    <w:rsid w:val="004256AC"/>
    <w:rsid w:val="00426133"/>
    <w:rsid w:val="00426369"/>
    <w:rsid w:val="004264F0"/>
    <w:rsid w:val="00426548"/>
    <w:rsid w:val="00432E98"/>
    <w:rsid w:val="004357DA"/>
    <w:rsid w:val="004358AB"/>
    <w:rsid w:val="0044029C"/>
    <w:rsid w:val="004402FC"/>
    <w:rsid w:val="004425DB"/>
    <w:rsid w:val="00443B0F"/>
    <w:rsid w:val="00453686"/>
    <w:rsid w:val="004540EE"/>
    <w:rsid w:val="00492495"/>
    <w:rsid w:val="00495422"/>
    <w:rsid w:val="004A1F63"/>
    <w:rsid w:val="004A3413"/>
    <w:rsid w:val="004A35B7"/>
    <w:rsid w:val="004A46F7"/>
    <w:rsid w:val="004B7357"/>
    <w:rsid w:val="004B74B3"/>
    <w:rsid w:val="004D3A89"/>
    <w:rsid w:val="004D616C"/>
    <w:rsid w:val="004E34D7"/>
    <w:rsid w:val="004F177D"/>
    <w:rsid w:val="004F1B11"/>
    <w:rsid w:val="004F74B5"/>
    <w:rsid w:val="0051129D"/>
    <w:rsid w:val="0051351F"/>
    <w:rsid w:val="00517CDA"/>
    <w:rsid w:val="0052165C"/>
    <w:rsid w:val="00521F30"/>
    <w:rsid w:val="005246A1"/>
    <w:rsid w:val="005459F5"/>
    <w:rsid w:val="00552ACA"/>
    <w:rsid w:val="00555251"/>
    <w:rsid w:val="00555973"/>
    <w:rsid w:val="00557F41"/>
    <w:rsid w:val="00562A24"/>
    <w:rsid w:val="0056352E"/>
    <w:rsid w:val="00580730"/>
    <w:rsid w:val="00591ED3"/>
    <w:rsid w:val="005A72C1"/>
    <w:rsid w:val="005A7371"/>
    <w:rsid w:val="005C1050"/>
    <w:rsid w:val="005C3FEA"/>
    <w:rsid w:val="0061685C"/>
    <w:rsid w:val="00620A5D"/>
    <w:rsid w:val="00622FE8"/>
    <w:rsid w:val="006238A6"/>
    <w:rsid w:val="006249BF"/>
    <w:rsid w:val="0063218F"/>
    <w:rsid w:val="00633B9C"/>
    <w:rsid w:val="006566F5"/>
    <w:rsid w:val="006701C9"/>
    <w:rsid w:val="006711E5"/>
    <w:rsid w:val="006713FD"/>
    <w:rsid w:val="00673AAF"/>
    <w:rsid w:val="00681DD8"/>
    <w:rsid w:val="00683EC0"/>
    <w:rsid w:val="0068588C"/>
    <w:rsid w:val="00691C62"/>
    <w:rsid w:val="00692DD2"/>
    <w:rsid w:val="00696690"/>
    <w:rsid w:val="006A0728"/>
    <w:rsid w:val="006A24DB"/>
    <w:rsid w:val="006B47D6"/>
    <w:rsid w:val="006C02C1"/>
    <w:rsid w:val="006C098A"/>
    <w:rsid w:val="006D2DB2"/>
    <w:rsid w:val="006D545A"/>
    <w:rsid w:val="006D5CF6"/>
    <w:rsid w:val="006D7B4A"/>
    <w:rsid w:val="006E2531"/>
    <w:rsid w:val="006E7F1F"/>
    <w:rsid w:val="006E7F51"/>
    <w:rsid w:val="006F31C4"/>
    <w:rsid w:val="006F4489"/>
    <w:rsid w:val="007037C5"/>
    <w:rsid w:val="00706210"/>
    <w:rsid w:val="00711476"/>
    <w:rsid w:val="00712005"/>
    <w:rsid w:val="00716E12"/>
    <w:rsid w:val="0072164B"/>
    <w:rsid w:val="00723317"/>
    <w:rsid w:val="00726014"/>
    <w:rsid w:val="00735739"/>
    <w:rsid w:val="0074182F"/>
    <w:rsid w:val="0074445D"/>
    <w:rsid w:val="00754129"/>
    <w:rsid w:val="007553A9"/>
    <w:rsid w:val="007604BB"/>
    <w:rsid w:val="00762754"/>
    <w:rsid w:val="007632AF"/>
    <w:rsid w:val="007641A2"/>
    <w:rsid w:val="007645AB"/>
    <w:rsid w:val="00767B08"/>
    <w:rsid w:val="007706A4"/>
    <w:rsid w:val="0077095D"/>
    <w:rsid w:val="00772772"/>
    <w:rsid w:val="00780852"/>
    <w:rsid w:val="0078299B"/>
    <w:rsid w:val="00786539"/>
    <w:rsid w:val="007A0390"/>
    <w:rsid w:val="007A3875"/>
    <w:rsid w:val="007A710A"/>
    <w:rsid w:val="007B2438"/>
    <w:rsid w:val="007C1B71"/>
    <w:rsid w:val="007C1BFC"/>
    <w:rsid w:val="007D7DB5"/>
    <w:rsid w:val="007F026D"/>
    <w:rsid w:val="00806A04"/>
    <w:rsid w:val="00807AD9"/>
    <w:rsid w:val="00810785"/>
    <w:rsid w:val="008161AF"/>
    <w:rsid w:val="00817DAC"/>
    <w:rsid w:val="00823041"/>
    <w:rsid w:val="008441CE"/>
    <w:rsid w:val="00846794"/>
    <w:rsid w:val="008515D2"/>
    <w:rsid w:val="008565A6"/>
    <w:rsid w:val="00857634"/>
    <w:rsid w:val="00860B62"/>
    <w:rsid w:val="00863C60"/>
    <w:rsid w:val="008703F5"/>
    <w:rsid w:val="00870E6C"/>
    <w:rsid w:val="00876465"/>
    <w:rsid w:val="00877AFB"/>
    <w:rsid w:val="00882BDF"/>
    <w:rsid w:val="008840EA"/>
    <w:rsid w:val="008B17F4"/>
    <w:rsid w:val="008B24F6"/>
    <w:rsid w:val="008B64ED"/>
    <w:rsid w:val="008B6FDA"/>
    <w:rsid w:val="008B7726"/>
    <w:rsid w:val="008D5710"/>
    <w:rsid w:val="008E04A8"/>
    <w:rsid w:val="008E1C38"/>
    <w:rsid w:val="008E1E33"/>
    <w:rsid w:val="008E1FF7"/>
    <w:rsid w:val="008E3FE8"/>
    <w:rsid w:val="008F01C9"/>
    <w:rsid w:val="008F1CD0"/>
    <w:rsid w:val="008F2E65"/>
    <w:rsid w:val="0090446E"/>
    <w:rsid w:val="00911214"/>
    <w:rsid w:val="009119B1"/>
    <w:rsid w:val="00912B53"/>
    <w:rsid w:val="00916E7A"/>
    <w:rsid w:val="009171AC"/>
    <w:rsid w:val="0092294B"/>
    <w:rsid w:val="009322A6"/>
    <w:rsid w:val="0093230D"/>
    <w:rsid w:val="00942AA9"/>
    <w:rsid w:val="009478F8"/>
    <w:rsid w:val="00957096"/>
    <w:rsid w:val="00961862"/>
    <w:rsid w:val="009634F9"/>
    <w:rsid w:val="009676B2"/>
    <w:rsid w:val="009767D3"/>
    <w:rsid w:val="00985042"/>
    <w:rsid w:val="009922CE"/>
    <w:rsid w:val="009941AC"/>
    <w:rsid w:val="00996D0A"/>
    <w:rsid w:val="009A20FD"/>
    <w:rsid w:val="009A6E5D"/>
    <w:rsid w:val="009D2751"/>
    <w:rsid w:val="009D62D3"/>
    <w:rsid w:val="009E0DCB"/>
    <w:rsid w:val="009E1ED2"/>
    <w:rsid w:val="009E3C47"/>
    <w:rsid w:val="009E76CC"/>
    <w:rsid w:val="009F0055"/>
    <w:rsid w:val="009F02EF"/>
    <w:rsid w:val="009F2B92"/>
    <w:rsid w:val="00A05FB2"/>
    <w:rsid w:val="00A10064"/>
    <w:rsid w:val="00A12D53"/>
    <w:rsid w:val="00A1561B"/>
    <w:rsid w:val="00A22D4E"/>
    <w:rsid w:val="00A32710"/>
    <w:rsid w:val="00A37DB0"/>
    <w:rsid w:val="00A37E08"/>
    <w:rsid w:val="00A428C4"/>
    <w:rsid w:val="00A455CD"/>
    <w:rsid w:val="00A5630F"/>
    <w:rsid w:val="00A56366"/>
    <w:rsid w:val="00A60EAE"/>
    <w:rsid w:val="00A65739"/>
    <w:rsid w:val="00A7687C"/>
    <w:rsid w:val="00AA4C04"/>
    <w:rsid w:val="00AB3A31"/>
    <w:rsid w:val="00AB3D6D"/>
    <w:rsid w:val="00AC32AF"/>
    <w:rsid w:val="00AD2D2F"/>
    <w:rsid w:val="00AD375B"/>
    <w:rsid w:val="00AD60DC"/>
    <w:rsid w:val="00AE070C"/>
    <w:rsid w:val="00AE0740"/>
    <w:rsid w:val="00AE1D3C"/>
    <w:rsid w:val="00AE3962"/>
    <w:rsid w:val="00AE4B3C"/>
    <w:rsid w:val="00AF49D0"/>
    <w:rsid w:val="00AF6506"/>
    <w:rsid w:val="00AF77C4"/>
    <w:rsid w:val="00B02649"/>
    <w:rsid w:val="00B05B4C"/>
    <w:rsid w:val="00B1089A"/>
    <w:rsid w:val="00B10EDC"/>
    <w:rsid w:val="00B11126"/>
    <w:rsid w:val="00B21B89"/>
    <w:rsid w:val="00B258DA"/>
    <w:rsid w:val="00B41EF0"/>
    <w:rsid w:val="00B615AC"/>
    <w:rsid w:val="00B63DEF"/>
    <w:rsid w:val="00B664F0"/>
    <w:rsid w:val="00B6656F"/>
    <w:rsid w:val="00B7722E"/>
    <w:rsid w:val="00B85456"/>
    <w:rsid w:val="00B904EF"/>
    <w:rsid w:val="00B91B13"/>
    <w:rsid w:val="00B97379"/>
    <w:rsid w:val="00BA010A"/>
    <w:rsid w:val="00BA6D7D"/>
    <w:rsid w:val="00BA72D8"/>
    <w:rsid w:val="00BB1BF0"/>
    <w:rsid w:val="00BB7FD3"/>
    <w:rsid w:val="00BC39AE"/>
    <w:rsid w:val="00BC5653"/>
    <w:rsid w:val="00BD07A9"/>
    <w:rsid w:val="00BD4C76"/>
    <w:rsid w:val="00BD4F3E"/>
    <w:rsid w:val="00BD5F7C"/>
    <w:rsid w:val="00BD79CA"/>
    <w:rsid w:val="00BE0C3D"/>
    <w:rsid w:val="00BE5E0F"/>
    <w:rsid w:val="00BE72F7"/>
    <w:rsid w:val="00BF4D1C"/>
    <w:rsid w:val="00BF571F"/>
    <w:rsid w:val="00C0448E"/>
    <w:rsid w:val="00C0590B"/>
    <w:rsid w:val="00C073E7"/>
    <w:rsid w:val="00C127B8"/>
    <w:rsid w:val="00C151BE"/>
    <w:rsid w:val="00C2650A"/>
    <w:rsid w:val="00C2668B"/>
    <w:rsid w:val="00C274E2"/>
    <w:rsid w:val="00C32931"/>
    <w:rsid w:val="00C36DA7"/>
    <w:rsid w:val="00C37113"/>
    <w:rsid w:val="00C371D5"/>
    <w:rsid w:val="00C40133"/>
    <w:rsid w:val="00C4496F"/>
    <w:rsid w:val="00C5273D"/>
    <w:rsid w:val="00C5534C"/>
    <w:rsid w:val="00C60F15"/>
    <w:rsid w:val="00C622B4"/>
    <w:rsid w:val="00C70C8E"/>
    <w:rsid w:val="00C7156C"/>
    <w:rsid w:val="00C72BD2"/>
    <w:rsid w:val="00C823CB"/>
    <w:rsid w:val="00C830FD"/>
    <w:rsid w:val="00C8348A"/>
    <w:rsid w:val="00C90C98"/>
    <w:rsid w:val="00C94E81"/>
    <w:rsid w:val="00C95654"/>
    <w:rsid w:val="00CA09E3"/>
    <w:rsid w:val="00CA3DC1"/>
    <w:rsid w:val="00CC3ED4"/>
    <w:rsid w:val="00CD4107"/>
    <w:rsid w:val="00CE4209"/>
    <w:rsid w:val="00CF787A"/>
    <w:rsid w:val="00D02529"/>
    <w:rsid w:val="00D05B95"/>
    <w:rsid w:val="00D070EC"/>
    <w:rsid w:val="00D210B0"/>
    <w:rsid w:val="00D22BE7"/>
    <w:rsid w:val="00D24165"/>
    <w:rsid w:val="00D249AB"/>
    <w:rsid w:val="00D2554E"/>
    <w:rsid w:val="00D26778"/>
    <w:rsid w:val="00D3023C"/>
    <w:rsid w:val="00D31D50"/>
    <w:rsid w:val="00D361E6"/>
    <w:rsid w:val="00D42507"/>
    <w:rsid w:val="00D43180"/>
    <w:rsid w:val="00D433D6"/>
    <w:rsid w:val="00D43D95"/>
    <w:rsid w:val="00D5144D"/>
    <w:rsid w:val="00D54CD5"/>
    <w:rsid w:val="00D650EA"/>
    <w:rsid w:val="00D726D5"/>
    <w:rsid w:val="00D85A79"/>
    <w:rsid w:val="00D9403A"/>
    <w:rsid w:val="00D94D83"/>
    <w:rsid w:val="00DA1CD7"/>
    <w:rsid w:val="00DA70AA"/>
    <w:rsid w:val="00DB3B9F"/>
    <w:rsid w:val="00DB5CEC"/>
    <w:rsid w:val="00DB7C1C"/>
    <w:rsid w:val="00DC00F3"/>
    <w:rsid w:val="00DC7C60"/>
    <w:rsid w:val="00DD1392"/>
    <w:rsid w:val="00DD2A77"/>
    <w:rsid w:val="00DD70E1"/>
    <w:rsid w:val="00DE068A"/>
    <w:rsid w:val="00DF11FE"/>
    <w:rsid w:val="00E01AE1"/>
    <w:rsid w:val="00E020D5"/>
    <w:rsid w:val="00E136BD"/>
    <w:rsid w:val="00E26516"/>
    <w:rsid w:val="00E27D03"/>
    <w:rsid w:val="00E36CA6"/>
    <w:rsid w:val="00E42600"/>
    <w:rsid w:val="00E665BC"/>
    <w:rsid w:val="00E67C65"/>
    <w:rsid w:val="00E72C9C"/>
    <w:rsid w:val="00E7453C"/>
    <w:rsid w:val="00E76C43"/>
    <w:rsid w:val="00E770E9"/>
    <w:rsid w:val="00E9347E"/>
    <w:rsid w:val="00E93672"/>
    <w:rsid w:val="00E9427E"/>
    <w:rsid w:val="00E95BBB"/>
    <w:rsid w:val="00EB0048"/>
    <w:rsid w:val="00EB0289"/>
    <w:rsid w:val="00EB28C3"/>
    <w:rsid w:val="00EB3A79"/>
    <w:rsid w:val="00EB4B28"/>
    <w:rsid w:val="00EB4C60"/>
    <w:rsid w:val="00EB5375"/>
    <w:rsid w:val="00EB5A35"/>
    <w:rsid w:val="00EB6789"/>
    <w:rsid w:val="00EC3D1A"/>
    <w:rsid w:val="00EC7387"/>
    <w:rsid w:val="00EC796A"/>
    <w:rsid w:val="00ED0F6B"/>
    <w:rsid w:val="00ED4470"/>
    <w:rsid w:val="00ED61B4"/>
    <w:rsid w:val="00ED6BA8"/>
    <w:rsid w:val="00EE6E02"/>
    <w:rsid w:val="00EF676A"/>
    <w:rsid w:val="00F05DCE"/>
    <w:rsid w:val="00F12457"/>
    <w:rsid w:val="00F1342B"/>
    <w:rsid w:val="00F178A1"/>
    <w:rsid w:val="00F233BB"/>
    <w:rsid w:val="00F3548D"/>
    <w:rsid w:val="00F37746"/>
    <w:rsid w:val="00F43990"/>
    <w:rsid w:val="00F44956"/>
    <w:rsid w:val="00F50CF0"/>
    <w:rsid w:val="00F54A59"/>
    <w:rsid w:val="00F67027"/>
    <w:rsid w:val="00F7388B"/>
    <w:rsid w:val="00F73E7D"/>
    <w:rsid w:val="00F74BAE"/>
    <w:rsid w:val="00F75DCE"/>
    <w:rsid w:val="00F80008"/>
    <w:rsid w:val="00F80812"/>
    <w:rsid w:val="00F82CF2"/>
    <w:rsid w:val="00F86793"/>
    <w:rsid w:val="00FA0E6C"/>
    <w:rsid w:val="00FA379B"/>
    <w:rsid w:val="00FA4515"/>
    <w:rsid w:val="00FC3B76"/>
    <w:rsid w:val="00FD2C00"/>
    <w:rsid w:val="00FD53D4"/>
    <w:rsid w:val="00FE23EB"/>
    <w:rsid w:val="00FF3E37"/>
    <w:rsid w:val="11174B00"/>
    <w:rsid w:val="1444787B"/>
    <w:rsid w:val="181D00E6"/>
    <w:rsid w:val="1B110218"/>
    <w:rsid w:val="1EBC4F34"/>
    <w:rsid w:val="22430FF7"/>
    <w:rsid w:val="224D1B8D"/>
    <w:rsid w:val="25030463"/>
    <w:rsid w:val="2660761A"/>
    <w:rsid w:val="2B4121BB"/>
    <w:rsid w:val="2CB42972"/>
    <w:rsid w:val="2CFD4696"/>
    <w:rsid w:val="2D93666C"/>
    <w:rsid w:val="33F32AE1"/>
    <w:rsid w:val="35B3707F"/>
    <w:rsid w:val="3896358D"/>
    <w:rsid w:val="3A8B0550"/>
    <w:rsid w:val="414975B7"/>
    <w:rsid w:val="477C366B"/>
    <w:rsid w:val="4C9355AA"/>
    <w:rsid w:val="4FDF3D3B"/>
    <w:rsid w:val="56691898"/>
    <w:rsid w:val="58FC6D51"/>
    <w:rsid w:val="5AAB719D"/>
    <w:rsid w:val="5ADA11E8"/>
    <w:rsid w:val="5DD84C65"/>
    <w:rsid w:val="5DFE309B"/>
    <w:rsid w:val="64441924"/>
    <w:rsid w:val="6A2D6053"/>
    <w:rsid w:val="73BE2E5A"/>
    <w:rsid w:val="7A530B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58E"/>
    <w:pPr>
      <w:adjustRightInd w:val="0"/>
      <w:snapToGrid w:val="0"/>
      <w:spacing w:after="200"/>
    </w:pPr>
    <w:rPr>
      <w:rFonts w:ascii="Tahoma" w:eastAsia="微软雅黑" w:hAnsi="Tahoma" w:cs="黑体"/>
      <w:sz w:val="22"/>
      <w:szCs w:val="22"/>
    </w:rPr>
  </w:style>
  <w:style w:type="paragraph" w:styleId="4">
    <w:name w:val="heading 4"/>
    <w:basedOn w:val="a"/>
    <w:next w:val="a"/>
    <w:link w:val="4Char"/>
    <w:uiPriority w:val="9"/>
    <w:qFormat/>
    <w:rsid w:val="003E158E"/>
    <w:pPr>
      <w:adjustRightInd/>
      <w:snapToGrid/>
      <w:spacing w:before="100" w:beforeAutospacing="1" w:after="100" w:afterAutospacing="1"/>
      <w:outlineLvl w:val="3"/>
    </w:pPr>
    <w:rPr>
      <w:rFonts w:ascii="宋体" w:eastAsia="宋体" w:hAnsi="宋体" w:cs="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E158E"/>
    <w:pPr>
      <w:tabs>
        <w:tab w:val="center" w:pos="4153"/>
        <w:tab w:val="right" w:pos="8306"/>
      </w:tabs>
    </w:pPr>
    <w:rPr>
      <w:sz w:val="18"/>
      <w:szCs w:val="18"/>
    </w:rPr>
  </w:style>
  <w:style w:type="paragraph" w:styleId="a4">
    <w:name w:val="header"/>
    <w:basedOn w:val="a"/>
    <w:link w:val="Char0"/>
    <w:uiPriority w:val="99"/>
    <w:unhideWhenUsed/>
    <w:qFormat/>
    <w:rsid w:val="003E158E"/>
    <w:pPr>
      <w:pBdr>
        <w:bottom w:val="single" w:sz="6" w:space="1" w:color="auto"/>
      </w:pBdr>
      <w:tabs>
        <w:tab w:val="center" w:pos="4153"/>
        <w:tab w:val="right" w:pos="8306"/>
      </w:tabs>
      <w:jc w:val="center"/>
    </w:pPr>
    <w:rPr>
      <w:sz w:val="18"/>
      <w:szCs w:val="18"/>
    </w:rPr>
  </w:style>
  <w:style w:type="paragraph" w:styleId="a5">
    <w:name w:val="Normal (Web)"/>
    <w:basedOn w:val="a"/>
    <w:uiPriority w:val="99"/>
    <w:unhideWhenUsed/>
    <w:qFormat/>
    <w:rsid w:val="003E158E"/>
    <w:pPr>
      <w:adjustRightInd/>
      <w:snapToGrid/>
      <w:spacing w:before="100" w:beforeAutospacing="1" w:after="100" w:afterAutospacing="1"/>
    </w:pPr>
    <w:rPr>
      <w:rFonts w:ascii="宋体" w:eastAsia="宋体" w:hAnsi="宋体" w:cs="宋体"/>
      <w:sz w:val="24"/>
      <w:szCs w:val="24"/>
    </w:rPr>
  </w:style>
  <w:style w:type="table" w:styleId="a6">
    <w:name w:val="Table Grid"/>
    <w:basedOn w:val="a1"/>
    <w:uiPriority w:val="59"/>
    <w:qFormat/>
    <w:rsid w:val="003E15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2Char">
    <w:name w:val="Char Char Char2 Char"/>
    <w:basedOn w:val="a"/>
    <w:qFormat/>
    <w:rsid w:val="003E158E"/>
    <w:pPr>
      <w:widowControl w:val="0"/>
      <w:tabs>
        <w:tab w:val="left" w:pos="360"/>
      </w:tabs>
      <w:adjustRightInd/>
      <w:snapToGrid/>
      <w:spacing w:after="0"/>
      <w:ind w:left="360" w:hanging="360"/>
      <w:jc w:val="both"/>
    </w:pPr>
    <w:rPr>
      <w:rFonts w:ascii="Times New Roman" w:eastAsia="宋体" w:hAnsi="Times New Roman" w:cs="Times New Roman"/>
      <w:kern w:val="2"/>
      <w:sz w:val="21"/>
      <w:szCs w:val="24"/>
    </w:rPr>
  </w:style>
  <w:style w:type="paragraph" w:customStyle="1" w:styleId="1">
    <w:name w:val="列出段落1"/>
    <w:basedOn w:val="a"/>
    <w:uiPriority w:val="99"/>
    <w:unhideWhenUsed/>
    <w:qFormat/>
    <w:rsid w:val="003E158E"/>
    <w:pPr>
      <w:ind w:firstLineChars="200" w:firstLine="420"/>
    </w:pPr>
  </w:style>
  <w:style w:type="character" w:customStyle="1" w:styleId="4Char">
    <w:name w:val="标题 4 Char"/>
    <w:basedOn w:val="a0"/>
    <w:link w:val="4"/>
    <w:uiPriority w:val="9"/>
    <w:qFormat/>
    <w:rsid w:val="003E158E"/>
    <w:rPr>
      <w:rFonts w:ascii="宋体" w:eastAsia="宋体" w:hAnsi="宋体" w:cs="宋体"/>
      <w:b/>
      <w:bCs/>
      <w:sz w:val="24"/>
      <w:szCs w:val="24"/>
    </w:rPr>
  </w:style>
  <w:style w:type="character" w:customStyle="1" w:styleId="Char0">
    <w:name w:val="页眉 Char"/>
    <w:basedOn w:val="a0"/>
    <w:link w:val="a4"/>
    <w:uiPriority w:val="99"/>
    <w:semiHidden/>
    <w:qFormat/>
    <w:rsid w:val="003E158E"/>
    <w:rPr>
      <w:rFonts w:ascii="Tahoma" w:hAnsi="Tahoma"/>
      <w:sz w:val="18"/>
      <w:szCs w:val="18"/>
    </w:rPr>
  </w:style>
  <w:style w:type="character" w:customStyle="1" w:styleId="Char">
    <w:name w:val="页脚 Char"/>
    <w:basedOn w:val="a0"/>
    <w:link w:val="a3"/>
    <w:uiPriority w:val="99"/>
    <w:semiHidden/>
    <w:qFormat/>
    <w:rsid w:val="003E158E"/>
    <w:rPr>
      <w:rFonts w:ascii="Tahoma" w:hAnsi="Tahoma"/>
      <w:sz w:val="18"/>
      <w:szCs w:val="18"/>
    </w:rPr>
  </w:style>
  <w:style w:type="character" w:styleId="a7">
    <w:name w:val="page number"/>
    <w:basedOn w:val="a0"/>
    <w:semiHidden/>
    <w:unhideWhenUsed/>
    <w:rsid w:val="00F86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48"/>
    <customShpInfo spid="_x0000_s1049"/>
    <customShpInfo spid="_x0000_s104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554</Words>
  <Characters>3159</Characters>
  <Application>Microsoft Office Word</Application>
  <DocSecurity>0</DocSecurity>
  <Lines>26</Lines>
  <Paragraphs>7</Paragraphs>
  <ScaleCrop>false</ScaleCrop>
  <Company>China</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绍兴市越城区水库山塘建设管理办法</dc:title>
  <dc:creator>Administrator</dc:creator>
  <cp:lastModifiedBy>PC</cp:lastModifiedBy>
  <cp:revision>20</cp:revision>
  <cp:lastPrinted>2021-09-26T11:28:00Z</cp:lastPrinted>
  <dcterms:created xsi:type="dcterms:W3CDTF">2021-08-06T06:42:00Z</dcterms:created>
  <dcterms:modified xsi:type="dcterms:W3CDTF">2021-10-15T06:31:00Z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9C33F1B989204B2AB74A280030C04423</vt:lpwstr>
  </property>
</Properties>
</file>