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4F" w:rsidRPr="00226E4F" w:rsidRDefault="00226E4F" w:rsidP="00226E4F">
      <w:pPr>
        <w:jc w:val="center"/>
        <w:rPr>
          <w:rFonts w:ascii="黑体" w:eastAsia="黑体" w:hAnsi="黑体"/>
          <w:sz w:val="44"/>
          <w:szCs w:val="44"/>
        </w:rPr>
      </w:pPr>
      <w:r w:rsidRPr="00226E4F">
        <w:rPr>
          <w:rFonts w:ascii="黑体" w:eastAsia="黑体" w:hAnsi="黑体" w:hint="eastAsia"/>
          <w:sz w:val="44"/>
          <w:szCs w:val="44"/>
        </w:rPr>
        <w:t>绍兴市越城区工程建设项目</w:t>
      </w:r>
    </w:p>
    <w:p w:rsidR="00226E4F" w:rsidRPr="00226E4F" w:rsidRDefault="00226E4F" w:rsidP="00226E4F">
      <w:pPr>
        <w:jc w:val="center"/>
        <w:rPr>
          <w:rFonts w:ascii="黑体" w:eastAsia="黑体" w:hAnsi="黑体"/>
          <w:sz w:val="44"/>
          <w:szCs w:val="44"/>
        </w:rPr>
      </w:pPr>
      <w:r w:rsidRPr="00226E4F">
        <w:rPr>
          <w:rFonts w:ascii="黑体" w:eastAsia="黑体" w:hAnsi="黑体" w:hint="eastAsia"/>
          <w:sz w:val="44"/>
          <w:szCs w:val="44"/>
        </w:rPr>
        <w:t>招标投标管理办法（</w:t>
      </w:r>
      <w:r w:rsidR="005A633C">
        <w:rPr>
          <w:rFonts w:ascii="黑体" w:eastAsia="黑体" w:hAnsi="黑体" w:hint="eastAsia"/>
          <w:sz w:val="44"/>
          <w:szCs w:val="44"/>
        </w:rPr>
        <w:t>送审稿</w:t>
      </w:r>
      <w:r w:rsidRPr="00226E4F">
        <w:rPr>
          <w:rFonts w:ascii="黑体" w:eastAsia="黑体" w:hAnsi="黑体" w:hint="eastAsia"/>
          <w:sz w:val="44"/>
          <w:szCs w:val="44"/>
        </w:rPr>
        <w:t>）</w:t>
      </w:r>
    </w:p>
    <w:p w:rsidR="00226E4F" w:rsidRPr="00226E4F" w:rsidRDefault="00226E4F" w:rsidP="00226E4F">
      <w:pPr>
        <w:rPr>
          <w:sz w:val="32"/>
          <w:szCs w:val="32"/>
        </w:rPr>
      </w:pPr>
      <w:r w:rsidRPr="00226E4F">
        <w:rPr>
          <w:rFonts w:hint="eastAsia"/>
          <w:sz w:val="32"/>
          <w:szCs w:val="32"/>
        </w:rPr>
        <w:t>第一章</w:t>
      </w:r>
      <w:r w:rsidRPr="00226E4F">
        <w:rPr>
          <w:rFonts w:hint="eastAsia"/>
          <w:sz w:val="32"/>
          <w:szCs w:val="32"/>
        </w:rPr>
        <w:t xml:space="preserve"> </w:t>
      </w:r>
      <w:r w:rsidRPr="00226E4F">
        <w:rPr>
          <w:rFonts w:hint="eastAsia"/>
          <w:sz w:val="32"/>
          <w:szCs w:val="32"/>
        </w:rPr>
        <w:t>总　则</w:t>
      </w:r>
    </w:p>
    <w:p w:rsidR="00226E4F" w:rsidRPr="00226E4F" w:rsidRDefault="00226E4F" w:rsidP="00226E4F">
      <w:pPr>
        <w:rPr>
          <w:sz w:val="32"/>
          <w:szCs w:val="32"/>
        </w:rPr>
      </w:pPr>
      <w:r w:rsidRPr="00226E4F">
        <w:rPr>
          <w:rFonts w:hint="eastAsia"/>
          <w:sz w:val="32"/>
          <w:szCs w:val="32"/>
        </w:rPr>
        <w:t xml:space="preserve">　　第一条　为规范本区工程建设项目招标投标活动，维护招投标市场的正常秩序，保护国家利益、社会公众利益和招标投标当事人的合法权益，根据《中华人民共和国招标投标法》、《中华人民共和国招标投标法实施条例》、《浙江省招标投标条例》、《工程建设项目施工招标投标办法》等法律、法规、规章，结合本区实际，制定本办法。</w:t>
      </w:r>
    </w:p>
    <w:p w:rsidR="00226E4F" w:rsidRPr="00226E4F" w:rsidRDefault="00226E4F" w:rsidP="00226E4F">
      <w:pPr>
        <w:rPr>
          <w:sz w:val="32"/>
          <w:szCs w:val="32"/>
        </w:rPr>
      </w:pPr>
      <w:r w:rsidRPr="00226E4F">
        <w:rPr>
          <w:rFonts w:hint="eastAsia"/>
          <w:sz w:val="32"/>
          <w:szCs w:val="32"/>
        </w:rPr>
        <w:t xml:space="preserve">　　第二条本办法适用于越城区内工程建设项目（包括房屋建设工程、市政基础设施工程、交通工程、水利工程及其他设施等工程），包括勘察、设计、监理、咨询、项目管理等服务、施工以及与工程建设有关的设备、材料的采购等招标投标活动，依照相关规定由绍兴市级建设行业主管部门监管的工程建设项目除外。</w:t>
      </w:r>
    </w:p>
    <w:p w:rsidR="00226E4F" w:rsidRPr="00226E4F" w:rsidRDefault="00226E4F" w:rsidP="00226E4F">
      <w:pPr>
        <w:rPr>
          <w:sz w:val="32"/>
          <w:szCs w:val="32"/>
        </w:rPr>
      </w:pPr>
      <w:r w:rsidRPr="00226E4F">
        <w:rPr>
          <w:rFonts w:hint="eastAsia"/>
          <w:sz w:val="32"/>
          <w:szCs w:val="32"/>
        </w:rPr>
        <w:t xml:space="preserve">　　第三条　符合《中华人民共和国招标投标法》第三条规定必须招标的工程项目，以及全部使用集体资金或者集体资金占控股地位的工程项目，达到下列规模标准的，应当进入绍兴市公共资源交易中心越城区分中心（以下简称“区公共资源交易中心”）进行招标：</w:t>
      </w:r>
    </w:p>
    <w:p w:rsidR="00226E4F" w:rsidRPr="00226E4F" w:rsidRDefault="00226E4F" w:rsidP="00226E4F">
      <w:pPr>
        <w:rPr>
          <w:sz w:val="32"/>
          <w:szCs w:val="32"/>
        </w:rPr>
      </w:pPr>
      <w:r w:rsidRPr="00226E4F">
        <w:rPr>
          <w:rFonts w:hint="eastAsia"/>
          <w:sz w:val="32"/>
          <w:szCs w:val="32"/>
        </w:rPr>
        <w:t xml:space="preserve">　　（一）施工单项合同估算价在</w:t>
      </w:r>
      <w:r w:rsidRPr="00226E4F">
        <w:rPr>
          <w:rFonts w:hint="eastAsia"/>
          <w:sz w:val="32"/>
          <w:szCs w:val="32"/>
        </w:rPr>
        <w:t>200</w:t>
      </w:r>
      <w:r w:rsidRPr="00226E4F">
        <w:rPr>
          <w:rFonts w:hint="eastAsia"/>
          <w:sz w:val="32"/>
          <w:szCs w:val="32"/>
        </w:rPr>
        <w:t>万元（含）以上；</w:t>
      </w:r>
    </w:p>
    <w:p w:rsidR="00226E4F" w:rsidRPr="00226E4F" w:rsidRDefault="00226E4F" w:rsidP="00226E4F">
      <w:pPr>
        <w:rPr>
          <w:sz w:val="32"/>
          <w:szCs w:val="32"/>
        </w:rPr>
      </w:pPr>
      <w:r w:rsidRPr="00226E4F">
        <w:rPr>
          <w:rFonts w:hint="eastAsia"/>
          <w:sz w:val="32"/>
          <w:szCs w:val="32"/>
        </w:rPr>
        <w:t xml:space="preserve">　　（二）单项合同估算价在</w:t>
      </w:r>
      <w:r w:rsidRPr="00226E4F">
        <w:rPr>
          <w:rFonts w:hint="eastAsia"/>
          <w:sz w:val="32"/>
          <w:szCs w:val="32"/>
        </w:rPr>
        <w:t>100</w:t>
      </w:r>
      <w:r w:rsidRPr="00226E4F">
        <w:rPr>
          <w:rFonts w:hint="eastAsia"/>
          <w:sz w:val="32"/>
          <w:szCs w:val="32"/>
        </w:rPr>
        <w:t>万元（含）以上的重要设</w:t>
      </w:r>
      <w:r w:rsidRPr="00226E4F">
        <w:rPr>
          <w:rFonts w:hint="eastAsia"/>
          <w:sz w:val="32"/>
          <w:szCs w:val="32"/>
        </w:rPr>
        <w:lastRenderedPageBreak/>
        <w:t>备、材料等货物采购；</w:t>
      </w:r>
    </w:p>
    <w:p w:rsidR="00226E4F" w:rsidRPr="00226E4F" w:rsidRDefault="00226E4F" w:rsidP="00226E4F">
      <w:pPr>
        <w:rPr>
          <w:sz w:val="32"/>
          <w:szCs w:val="32"/>
        </w:rPr>
      </w:pPr>
      <w:r w:rsidRPr="00226E4F">
        <w:rPr>
          <w:rFonts w:hint="eastAsia"/>
          <w:sz w:val="32"/>
          <w:szCs w:val="32"/>
        </w:rPr>
        <w:t xml:space="preserve">　　（三）单项合同估算价在</w:t>
      </w:r>
      <w:r w:rsidRPr="00226E4F">
        <w:rPr>
          <w:rFonts w:hint="eastAsia"/>
          <w:sz w:val="32"/>
          <w:szCs w:val="32"/>
        </w:rPr>
        <w:t>50</w:t>
      </w:r>
      <w:r w:rsidRPr="00226E4F">
        <w:rPr>
          <w:rFonts w:hint="eastAsia"/>
          <w:sz w:val="32"/>
          <w:szCs w:val="32"/>
        </w:rPr>
        <w:t>万元（含）以上的勘察、设计、监理、项目管理等服务采购；单项合同估算价在</w:t>
      </w:r>
      <w:r w:rsidRPr="005A633C">
        <w:rPr>
          <w:rFonts w:hint="eastAsia"/>
          <w:color w:val="000000" w:themeColor="text1"/>
          <w:sz w:val="32"/>
          <w:szCs w:val="32"/>
        </w:rPr>
        <w:t>20</w:t>
      </w:r>
      <w:r w:rsidRPr="00226E4F">
        <w:rPr>
          <w:rFonts w:hint="eastAsia"/>
          <w:sz w:val="32"/>
          <w:szCs w:val="32"/>
        </w:rPr>
        <w:t>万元（含）以上招标代理及造价咨询服务。</w:t>
      </w:r>
    </w:p>
    <w:p w:rsidR="00226E4F" w:rsidRPr="00226E4F" w:rsidRDefault="00226E4F" w:rsidP="00226E4F">
      <w:pPr>
        <w:rPr>
          <w:sz w:val="32"/>
          <w:szCs w:val="32"/>
        </w:rPr>
      </w:pPr>
      <w:r w:rsidRPr="00226E4F">
        <w:rPr>
          <w:rFonts w:hint="eastAsia"/>
          <w:sz w:val="32"/>
          <w:szCs w:val="32"/>
        </w:rPr>
        <w:t xml:space="preserve">　　全区各级各部门、项目建设单位应严格遵守，不得以项目拆分或其他方式规避进入区公共资源交易中心进行招标。</w:t>
      </w:r>
    </w:p>
    <w:p w:rsidR="00226E4F" w:rsidRPr="00226E4F" w:rsidRDefault="00226E4F" w:rsidP="00226E4F">
      <w:pPr>
        <w:rPr>
          <w:sz w:val="32"/>
          <w:szCs w:val="32"/>
        </w:rPr>
      </w:pPr>
      <w:r w:rsidRPr="00226E4F">
        <w:rPr>
          <w:rFonts w:hint="eastAsia"/>
          <w:sz w:val="32"/>
          <w:szCs w:val="32"/>
        </w:rPr>
        <w:t xml:space="preserve">　　第四条抢险救灾、以工代赈、保密、涉及国家安全等不宜招标发包的工程建设项目以及符合有关法律法规规定可不通过招标方式发包的其他项目，由项目建设单位提出申请，经区人民政府常务会议审议通过，可以不通过招标方式发包。</w:t>
      </w:r>
    </w:p>
    <w:p w:rsidR="00226E4F" w:rsidRPr="00226E4F" w:rsidRDefault="00226E4F" w:rsidP="00226E4F">
      <w:pPr>
        <w:rPr>
          <w:sz w:val="32"/>
          <w:szCs w:val="32"/>
        </w:rPr>
      </w:pPr>
      <w:r w:rsidRPr="00226E4F">
        <w:rPr>
          <w:rFonts w:hint="eastAsia"/>
          <w:sz w:val="32"/>
          <w:szCs w:val="32"/>
        </w:rPr>
        <w:t xml:space="preserve">　　第五条　区公共资源交易中心是越城区工程建设项目招投标活动的集中交易场所，负责交易场所的建设和管理、为各类工程项目招投标活动提供集中规范、统一便捷的交易服务，为各行政监督部门开展监管工作创造条件、提供便利。</w:t>
      </w:r>
    </w:p>
    <w:p w:rsidR="00226E4F" w:rsidRPr="00226E4F" w:rsidRDefault="00226E4F" w:rsidP="00226E4F">
      <w:pPr>
        <w:rPr>
          <w:sz w:val="32"/>
          <w:szCs w:val="32"/>
        </w:rPr>
      </w:pPr>
      <w:r w:rsidRPr="00226E4F">
        <w:rPr>
          <w:rFonts w:hint="eastAsia"/>
          <w:sz w:val="32"/>
          <w:szCs w:val="32"/>
        </w:rPr>
        <w:t xml:space="preserve">　　越城区人民政府门户网站为根据本办法必须招标项目的招标公告和公示信息发布媒介。</w:t>
      </w:r>
    </w:p>
    <w:p w:rsidR="00226E4F" w:rsidRPr="005A633C" w:rsidRDefault="00226E4F" w:rsidP="00226E4F">
      <w:pPr>
        <w:rPr>
          <w:color w:val="000000" w:themeColor="text1"/>
          <w:sz w:val="32"/>
          <w:szCs w:val="32"/>
        </w:rPr>
      </w:pPr>
      <w:r w:rsidRPr="00226E4F">
        <w:rPr>
          <w:rFonts w:hint="eastAsia"/>
          <w:sz w:val="32"/>
          <w:szCs w:val="32"/>
        </w:rPr>
        <w:t xml:space="preserve">　　第六条　</w:t>
      </w:r>
      <w:r w:rsidRPr="005A633C">
        <w:rPr>
          <w:rFonts w:hint="eastAsia"/>
          <w:color w:val="000000" w:themeColor="text1"/>
          <w:sz w:val="32"/>
          <w:szCs w:val="32"/>
        </w:rPr>
        <w:t>区公共资源交易管理委员会办公室（以下简称“区公管办”）是越城区人民政府（高新区）设立的工作部门，受越城区建设和交通运输局（以下简称“区建交局”）、区水利局等建设行政主管部门委托，对越城区工程建设项目招投标活动实行集中监督管理。</w:t>
      </w:r>
    </w:p>
    <w:p w:rsidR="00226E4F" w:rsidRPr="005A633C" w:rsidRDefault="00226E4F" w:rsidP="00226E4F">
      <w:pPr>
        <w:rPr>
          <w:color w:val="000000" w:themeColor="text1"/>
          <w:sz w:val="32"/>
          <w:szCs w:val="32"/>
        </w:rPr>
      </w:pPr>
      <w:r>
        <w:rPr>
          <w:rFonts w:hint="eastAsia"/>
          <w:sz w:val="32"/>
          <w:szCs w:val="32"/>
        </w:rPr>
        <w:t xml:space="preserve">　　</w:t>
      </w:r>
      <w:r w:rsidRPr="005A633C">
        <w:rPr>
          <w:rFonts w:hint="eastAsia"/>
          <w:color w:val="000000" w:themeColor="text1"/>
          <w:sz w:val="32"/>
          <w:szCs w:val="32"/>
        </w:rPr>
        <w:t>区建交局、区水利局是本区各类工程项目的建设行政主</w:t>
      </w:r>
      <w:r w:rsidRPr="005A633C">
        <w:rPr>
          <w:rFonts w:hint="eastAsia"/>
          <w:color w:val="000000" w:themeColor="text1"/>
          <w:sz w:val="32"/>
          <w:szCs w:val="32"/>
        </w:rPr>
        <w:lastRenderedPageBreak/>
        <w:t>管部门，根据部门职能规定，负责对管理范围内工程建设项目实施行业管理、工程建设现场监管及履约管理。</w:t>
      </w:r>
    </w:p>
    <w:p w:rsidR="00226E4F" w:rsidRPr="005A633C" w:rsidRDefault="00226E4F" w:rsidP="00226E4F">
      <w:pPr>
        <w:rPr>
          <w:color w:val="000000" w:themeColor="text1"/>
          <w:sz w:val="32"/>
          <w:szCs w:val="32"/>
        </w:rPr>
      </w:pPr>
      <w:r w:rsidRPr="005A633C">
        <w:rPr>
          <w:rFonts w:hint="eastAsia"/>
          <w:color w:val="000000" w:themeColor="text1"/>
          <w:sz w:val="32"/>
          <w:szCs w:val="32"/>
        </w:rPr>
        <w:t xml:space="preserve">　　区发改局、区财政局、区审计局、区市场监管局、区人力社保局、区</w:t>
      </w:r>
      <w:r w:rsidR="001E5AB4" w:rsidRPr="005A633C">
        <w:rPr>
          <w:rFonts w:hint="eastAsia"/>
          <w:color w:val="000000" w:themeColor="text1"/>
          <w:sz w:val="32"/>
          <w:szCs w:val="32"/>
        </w:rPr>
        <w:t>自然资源与规划</w:t>
      </w:r>
      <w:r w:rsidRPr="005A633C">
        <w:rPr>
          <w:rFonts w:hint="eastAsia"/>
          <w:color w:val="000000" w:themeColor="text1"/>
          <w:sz w:val="32"/>
          <w:szCs w:val="32"/>
        </w:rPr>
        <w:t>分局、区公安分局等部门按照各自分工，依法履行法定职责，协同实施本办法。</w:t>
      </w:r>
    </w:p>
    <w:p w:rsidR="00226E4F" w:rsidRPr="00226E4F" w:rsidRDefault="00226E4F" w:rsidP="00226E4F">
      <w:pPr>
        <w:rPr>
          <w:sz w:val="32"/>
          <w:szCs w:val="32"/>
        </w:rPr>
      </w:pPr>
      <w:r w:rsidRPr="00226E4F">
        <w:rPr>
          <w:rFonts w:hint="eastAsia"/>
          <w:sz w:val="32"/>
          <w:szCs w:val="32"/>
        </w:rPr>
        <w:t xml:space="preserve">　　区监察委依法对与招投标活动的有关监察对象实施监察。</w:t>
      </w:r>
      <w:r w:rsidRPr="00226E4F">
        <w:rPr>
          <w:rFonts w:hint="eastAsia"/>
          <w:sz w:val="32"/>
          <w:szCs w:val="32"/>
        </w:rPr>
        <w:t xml:space="preserve"> </w:t>
      </w:r>
    </w:p>
    <w:p w:rsidR="00226E4F" w:rsidRPr="00226E4F" w:rsidRDefault="00226E4F" w:rsidP="00226E4F">
      <w:pPr>
        <w:rPr>
          <w:sz w:val="32"/>
          <w:szCs w:val="32"/>
        </w:rPr>
      </w:pPr>
      <w:r w:rsidRPr="00226E4F">
        <w:rPr>
          <w:rFonts w:hint="eastAsia"/>
          <w:sz w:val="32"/>
          <w:szCs w:val="32"/>
        </w:rPr>
        <w:t>第二章　招标　投标　评标</w:t>
      </w:r>
      <w:r w:rsidRPr="00226E4F">
        <w:rPr>
          <w:rFonts w:hint="eastAsia"/>
          <w:sz w:val="32"/>
          <w:szCs w:val="32"/>
        </w:rPr>
        <w:t xml:space="preserve"> </w:t>
      </w:r>
      <w:r w:rsidRPr="00226E4F">
        <w:rPr>
          <w:rFonts w:hint="eastAsia"/>
          <w:sz w:val="32"/>
          <w:szCs w:val="32"/>
        </w:rPr>
        <w:t>定标</w:t>
      </w:r>
    </w:p>
    <w:p w:rsidR="00226E4F" w:rsidRPr="00226E4F" w:rsidRDefault="00226E4F" w:rsidP="00226E4F">
      <w:pPr>
        <w:rPr>
          <w:sz w:val="32"/>
          <w:szCs w:val="32"/>
        </w:rPr>
      </w:pPr>
      <w:r w:rsidRPr="00226E4F">
        <w:rPr>
          <w:rFonts w:hint="eastAsia"/>
          <w:sz w:val="32"/>
          <w:szCs w:val="32"/>
        </w:rPr>
        <w:t xml:space="preserve">　　第七条工程建设项目招标分为公开招标和邀请招标：</w:t>
      </w:r>
    </w:p>
    <w:p w:rsidR="00226E4F" w:rsidRPr="00226E4F" w:rsidRDefault="00226E4F" w:rsidP="00226E4F">
      <w:pPr>
        <w:rPr>
          <w:sz w:val="32"/>
          <w:szCs w:val="32"/>
        </w:rPr>
      </w:pPr>
      <w:r w:rsidRPr="00226E4F">
        <w:rPr>
          <w:rFonts w:hint="eastAsia"/>
          <w:sz w:val="32"/>
          <w:szCs w:val="32"/>
        </w:rPr>
        <w:t xml:space="preserve">　　（一）全部使用国有（集体）资金投资或者国有（集体）资金占控股或主导地位的项目，实行公开招标。</w:t>
      </w:r>
    </w:p>
    <w:p w:rsidR="00226E4F" w:rsidRPr="00226E4F" w:rsidRDefault="00226E4F" w:rsidP="00226E4F">
      <w:pPr>
        <w:rPr>
          <w:sz w:val="32"/>
          <w:szCs w:val="32"/>
        </w:rPr>
      </w:pPr>
      <w:r w:rsidRPr="00226E4F">
        <w:rPr>
          <w:rFonts w:hint="eastAsia"/>
          <w:sz w:val="32"/>
          <w:szCs w:val="32"/>
        </w:rPr>
        <w:t xml:space="preserve">　　（二）全部使用非国有（集体）资金投资的工程项目，符合相关规定的，招标人可以自主决定发包方式，自主决定是否进入区公共资源交易中心交易，并自主组织交易活动；非国有（集体）资金控股或者占主导地位的项目招标人进入区公共资源交易中心组织招标，可以选择邀请招标方式确定承包单位。</w:t>
      </w:r>
    </w:p>
    <w:p w:rsidR="00226E4F" w:rsidRPr="00226E4F" w:rsidRDefault="00226E4F" w:rsidP="00226E4F">
      <w:pPr>
        <w:rPr>
          <w:sz w:val="32"/>
          <w:szCs w:val="32"/>
        </w:rPr>
      </w:pPr>
      <w:r w:rsidRPr="00226E4F">
        <w:rPr>
          <w:rFonts w:hint="eastAsia"/>
          <w:sz w:val="32"/>
          <w:szCs w:val="32"/>
        </w:rPr>
        <w:t xml:space="preserve">　　（三）有下列情形之一，不适宜公开招标的项目，经审批后可采用邀请招标：</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1</w:t>
      </w:r>
      <w:r w:rsidRPr="00226E4F">
        <w:rPr>
          <w:rFonts w:hint="eastAsia"/>
          <w:sz w:val="32"/>
          <w:szCs w:val="32"/>
        </w:rPr>
        <w:t>、技术复杂、有特殊要求或者受自然环境限制，只有少量潜在投标人可供选择的；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2</w:t>
      </w:r>
      <w:r w:rsidRPr="00226E4F">
        <w:rPr>
          <w:rFonts w:hint="eastAsia"/>
          <w:sz w:val="32"/>
          <w:szCs w:val="32"/>
        </w:rPr>
        <w:t>、采用公开招标方式的费用占项目合同金额的比例过</w:t>
      </w:r>
      <w:r w:rsidRPr="00226E4F">
        <w:rPr>
          <w:rFonts w:hint="eastAsia"/>
          <w:sz w:val="32"/>
          <w:szCs w:val="32"/>
        </w:rPr>
        <w:lastRenderedPageBreak/>
        <w:t>大；</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3</w:t>
      </w:r>
      <w:r w:rsidRPr="00226E4F">
        <w:rPr>
          <w:rFonts w:hint="eastAsia"/>
          <w:sz w:val="32"/>
          <w:szCs w:val="32"/>
        </w:rPr>
        <w:t>、涉及国家安全、国家秘密或者抢险救灾，适宜招标但不宜公开招标的；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4</w:t>
      </w:r>
      <w:r w:rsidRPr="00226E4F">
        <w:rPr>
          <w:rFonts w:hint="eastAsia"/>
          <w:sz w:val="32"/>
          <w:szCs w:val="32"/>
        </w:rPr>
        <w:t>、应急工程或有特殊要求的规划设计、设计方案等特殊工程；</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5</w:t>
      </w:r>
      <w:r w:rsidRPr="00226E4F">
        <w:rPr>
          <w:rFonts w:hint="eastAsia"/>
          <w:sz w:val="32"/>
          <w:szCs w:val="32"/>
        </w:rPr>
        <w:t>、法律、法规规定不宜公开招标的其他情形。</w:t>
      </w:r>
    </w:p>
    <w:p w:rsidR="00226E4F" w:rsidRPr="00226E4F" w:rsidRDefault="00226E4F" w:rsidP="00226E4F">
      <w:pPr>
        <w:rPr>
          <w:sz w:val="32"/>
          <w:szCs w:val="32"/>
        </w:rPr>
      </w:pPr>
      <w:r w:rsidRPr="00226E4F">
        <w:rPr>
          <w:rFonts w:hint="eastAsia"/>
          <w:sz w:val="32"/>
          <w:szCs w:val="32"/>
        </w:rPr>
        <w:t xml:space="preserve">　　本款中（</w:t>
      </w:r>
      <w:r w:rsidRPr="00226E4F">
        <w:rPr>
          <w:rFonts w:hint="eastAsia"/>
          <w:sz w:val="32"/>
          <w:szCs w:val="32"/>
        </w:rPr>
        <w:t>1</w:t>
      </w:r>
      <w:r w:rsidRPr="00226E4F">
        <w:rPr>
          <w:rFonts w:hint="eastAsia"/>
          <w:sz w:val="32"/>
          <w:szCs w:val="32"/>
        </w:rPr>
        <w:t>）单项合同估算价</w:t>
      </w:r>
      <w:r w:rsidRPr="00226E4F">
        <w:rPr>
          <w:rFonts w:hint="eastAsia"/>
          <w:sz w:val="32"/>
          <w:szCs w:val="32"/>
        </w:rPr>
        <w:t>200</w:t>
      </w:r>
      <w:r w:rsidRPr="00226E4F">
        <w:rPr>
          <w:rFonts w:hint="eastAsia"/>
          <w:sz w:val="32"/>
          <w:szCs w:val="32"/>
        </w:rPr>
        <w:t>万以上，小于</w:t>
      </w:r>
      <w:r w:rsidRPr="00226E4F">
        <w:rPr>
          <w:rFonts w:hint="eastAsia"/>
          <w:sz w:val="32"/>
          <w:szCs w:val="32"/>
        </w:rPr>
        <w:t>1000</w:t>
      </w:r>
      <w:r w:rsidRPr="00226E4F">
        <w:rPr>
          <w:rFonts w:hint="eastAsia"/>
          <w:sz w:val="32"/>
          <w:szCs w:val="32"/>
        </w:rPr>
        <w:t>万的施工项目，（</w:t>
      </w:r>
      <w:r w:rsidRPr="00226E4F">
        <w:rPr>
          <w:rFonts w:hint="eastAsia"/>
          <w:sz w:val="32"/>
          <w:szCs w:val="32"/>
        </w:rPr>
        <w:t>2</w:t>
      </w:r>
      <w:r w:rsidRPr="00226E4F">
        <w:rPr>
          <w:rFonts w:hint="eastAsia"/>
          <w:sz w:val="32"/>
          <w:szCs w:val="32"/>
        </w:rPr>
        <w:t>）单项合同估算价</w:t>
      </w:r>
      <w:r w:rsidRPr="00226E4F">
        <w:rPr>
          <w:rFonts w:hint="eastAsia"/>
          <w:sz w:val="32"/>
          <w:szCs w:val="32"/>
        </w:rPr>
        <w:t>100</w:t>
      </w:r>
      <w:r w:rsidRPr="00226E4F">
        <w:rPr>
          <w:rFonts w:hint="eastAsia"/>
          <w:sz w:val="32"/>
          <w:szCs w:val="32"/>
        </w:rPr>
        <w:t>万以上，小于</w:t>
      </w:r>
      <w:r w:rsidRPr="00226E4F">
        <w:rPr>
          <w:rFonts w:hint="eastAsia"/>
          <w:sz w:val="32"/>
          <w:szCs w:val="32"/>
        </w:rPr>
        <w:t>300</w:t>
      </w:r>
      <w:r w:rsidRPr="00226E4F">
        <w:rPr>
          <w:rFonts w:hint="eastAsia"/>
          <w:sz w:val="32"/>
          <w:szCs w:val="32"/>
        </w:rPr>
        <w:t>万的货物采购项目，（</w:t>
      </w:r>
      <w:r w:rsidRPr="00226E4F">
        <w:rPr>
          <w:rFonts w:hint="eastAsia"/>
          <w:sz w:val="32"/>
          <w:szCs w:val="32"/>
        </w:rPr>
        <w:t>3</w:t>
      </w:r>
      <w:r w:rsidRPr="00226E4F">
        <w:rPr>
          <w:rFonts w:hint="eastAsia"/>
          <w:sz w:val="32"/>
          <w:szCs w:val="32"/>
        </w:rPr>
        <w:t>）单项合同估算价</w:t>
      </w:r>
      <w:r w:rsidRPr="00226E4F">
        <w:rPr>
          <w:rFonts w:hint="eastAsia"/>
          <w:sz w:val="32"/>
          <w:szCs w:val="32"/>
        </w:rPr>
        <w:t>50</w:t>
      </w:r>
      <w:r w:rsidRPr="00226E4F">
        <w:rPr>
          <w:rFonts w:hint="eastAsia"/>
          <w:sz w:val="32"/>
          <w:szCs w:val="32"/>
        </w:rPr>
        <w:t>万以上，小于</w:t>
      </w:r>
      <w:r w:rsidR="001E5AB4" w:rsidRPr="005A633C">
        <w:rPr>
          <w:rFonts w:hint="eastAsia"/>
          <w:color w:val="000000" w:themeColor="text1"/>
          <w:sz w:val="32"/>
          <w:szCs w:val="32"/>
        </w:rPr>
        <w:t>2</w:t>
      </w:r>
      <w:r w:rsidRPr="005A633C">
        <w:rPr>
          <w:rFonts w:hint="eastAsia"/>
          <w:color w:val="000000" w:themeColor="text1"/>
          <w:sz w:val="32"/>
          <w:szCs w:val="32"/>
        </w:rPr>
        <w:t>00</w:t>
      </w:r>
      <w:r w:rsidRPr="00226E4F">
        <w:rPr>
          <w:rFonts w:hint="eastAsia"/>
          <w:sz w:val="32"/>
          <w:szCs w:val="32"/>
        </w:rPr>
        <w:t>万的勘察、设计、监理、项目管理等服务采购项目，由项目实施单位的分管区领导牵头组织专题协调会议审议决定；相应额度以上的项目，由区政府常务会议审议决定。</w:t>
      </w:r>
    </w:p>
    <w:p w:rsidR="00226E4F" w:rsidRPr="00226E4F" w:rsidRDefault="00226E4F" w:rsidP="00226E4F">
      <w:pPr>
        <w:rPr>
          <w:sz w:val="32"/>
          <w:szCs w:val="32"/>
        </w:rPr>
      </w:pPr>
      <w:r w:rsidRPr="00226E4F">
        <w:rPr>
          <w:rFonts w:hint="eastAsia"/>
          <w:sz w:val="32"/>
          <w:szCs w:val="32"/>
        </w:rPr>
        <w:t xml:space="preserve">　　第八条　招投标活动由招标人依法组织，任何单位和个人不得以任何方式非法干涉、插手招标投标活动。</w:t>
      </w:r>
    </w:p>
    <w:p w:rsidR="00226E4F" w:rsidRPr="00226E4F" w:rsidRDefault="00226E4F" w:rsidP="00226E4F">
      <w:pPr>
        <w:rPr>
          <w:sz w:val="32"/>
          <w:szCs w:val="32"/>
        </w:rPr>
      </w:pPr>
      <w:r w:rsidRPr="00226E4F">
        <w:rPr>
          <w:rFonts w:hint="eastAsia"/>
          <w:sz w:val="32"/>
          <w:szCs w:val="32"/>
        </w:rPr>
        <w:t xml:space="preserve">　　第九条　工程建设项目招标实行招标人负责制，招标人为项目建设单位，负责依法提出招标项目、编制招标文件、发布招标信息、接受投标报名、组织资格审查、组织开标评标、确定中标人、受理处理异议等招投标活动全过程。</w:t>
      </w:r>
    </w:p>
    <w:p w:rsidR="00226E4F" w:rsidRPr="00226E4F" w:rsidRDefault="00226E4F" w:rsidP="00226E4F">
      <w:pPr>
        <w:rPr>
          <w:sz w:val="32"/>
          <w:szCs w:val="32"/>
        </w:rPr>
      </w:pPr>
      <w:r w:rsidRPr="00226E4F">
        <w:rPr>
          <w:rFonts w:hint="eastAsia"/>
          <w:sz w:val="32"/>
          <w:szCs w:val="32"/>
        </w:rPr>
        <w:t xml:space="preserve">　　招标人不具备自行办理招标条件的，应当依法依规选择具有相应能力的招标代理机构代为办理招标事宜，按照规定应当通过招标确定的必须进行招标。招标代理机构是招标人的委托代理人，应当按照招标人的委托开展代理活动。招标</w:t>
      </w:r>
      <w:r w:rsidRPr="00226E4F">
        <w:rPr>
          <w:rFonts w:hint="eastAsia"/>
          <w:sz w:val="32"/>
          <w:szCs w:val="32"/>
        </w:rPr>
        <w:lastRenderedPageBreak/>
        <w:t>人应当有效约束代理机构的代理行为，检查督促其遵守招投标法律法规，严格防范其利用代理招标人的地位，违法操纵招标投标活动。</w:t>
      </w:r>
    </w:p>
    <w:p w:rsidR="00226E4F" w:rsidRPr="00226E4F" w:rsidRDefault="00226E4F" w:rsidP="00226E4F">
      <w:pPr>
        <w:rPr>
          <w:sz w:val="32"/>
          <w:szCs w:val="32"/>
        </w:rPr>
      </w:pPr>
      <w:r w:rsidRPr="00226E4F">
        <w:rPr>
          <w:rFonts w:hint="eastAsia"/>
          <w:sz w:val="32"/>
          <w:szCs w:val="32"/>
        </w:rPr>
        <w:t xml:space="preserve">　　第十条招标人进行工程建设项目施工招标应当具备以下基本条件：</w:t>
      </w:r>
    </w:p>
    <w:p w:rsidR="00226E4F" w:rsidRPr="00226E4F" w:rsidRDefault="00226E4F" w:rsidP="00226E4F">
      <w:pPr>
        <w:rPr>
          <w:sz w:val="32"/>
          <w:szCs w:val="32"/>
        </w:rPr>
      </w:pPr>
      <w:r w:rsidRPr="00226E4F">
        <w:rPr>
          <w:rFonts w:hint="eastAsia"/>
          <w:sz w:val="32"/>
          <w:szCs w:val="32"/>
        </w:rPr>
        <w:t xml:space="preserve">　　（一）按照国家有关规定需要履行项目审批手续的，已经履行审批手续；</w:t>
      </w:r>
    </w:p>
    <w:p w:rsidR="00226E4F" w:rsidRPr="00226E4F" w:rsidRDefault="00226E4F" w:rsidP="00226E4F">
      <w:pPr>
        <w:rPr>
          <w:sz w:val="32"/>
          <w:szCs w:val="32"/>
        </w:rPr>
      </w:pPr>
      <w:r w:rsidRPr="00226E4F">
        <w:rPr>
          <w:rFonts w:hint="eastAsia"/>
          <w:sz w:val="32"/>
          <w:szCs w:val="32"/>
        </w:rPr>
        <w:t xml:space="preserve">　　（二）建设资金已按规定验证落实；</w:t>
      </w:r>
    </w:p>
    <w:p w:rsidR="00226E4F" w:rsidRPr="00226E4F" w:rsidRDefault="00226E4F" w:rsidP="00226E4F">
      <w:pPr>
        <w:rPr>
          <w:sz w:val="32"/>
          <w:szCs w:val="32"/>
        </w:rPr>
      </w:pPr>
      <w:r w:rsidRPr="00226E4F">
        <w:rPr>
          <w:rFonts w:hint="eastAsia"/>
          <w:sz w:val="32"/>
          <w:szCs w:val="32"/>
        </w:rPr>
        <w:t xml:space="preserve">　　（三）有满足工程招标需要的设计文件及其他资料；</w:t>
      </w:r>
    </w:p>
    <w:p w:rsidR="00226E4F" w:rsidRPr="00226E4F" w:rsidRDefault="00226E4F" w:rsidP="00226E4F">
      <w:pPr>
        <w:rPr>
          <w:sz w:val="32"/>
          <w:szCs w:val="32"/>
        </w:rPr>
      </w:pPr>
      <w:r w:rsidRPr="00226E4F">
        <w:rPr>
          <w:rFonts w:hint="eastAsia"/>
          <w:sz w:val="32"/>
          <w:szCs w:val="32"/>
        </w:rPr>
        <w:t xml:space="preserve">　　（四）已办理规划、用地手续，并符合工程建设的要求；</w:t>
      </w:r>
    </w:p>
    <w:p w:rsidR="00226E4F" w:rsidRPr="00226E4F" w:rsidRDefault="00226E4F" w:rsidP="00226E4F">
      <w:pPr>
        <w:rPr>
          <w:sz w:val="32"/>
          <w:szCs w:val="32"/>
        </w:rPr>
      </w:pPr>
      <w:r w:rsidRPr="00226E4F">
        <w:rPr>
          <w:rFonts w:hint="eastAsia"/>
          <w:sz w:val="32"/>
          <w:szCs w:val="32"/>
        </w:rPr>
        <w:t xml:space="preserve">　　（五）法律、法规、规章规定的其他条件。</w:t>
      </w:r>
    </w:p>
    <w:p w:rsidR="00226E4F" w:rsidRPr="00226E4F" w:rsidRDefault="00226E4F" w:rsidP="00226E4F">
      <w:pPr>
        <w:rPr>
          <w:sz w:val="32"/>
          <w:szCs w:val="32"/>
        </w:rPr>
      </w:pPr>
      <w:r w:rsidRPr="00226E4F">
        <w:rPr>
          <w:rFonts w:hint="eastAsia"/>
          <w:sz w:val="32"/>
          <w:szCs w:val="32"/>
        </w:rPr>
        <w:t xml:space="preserve">　　对越城区重点工程、民生项目等建设时间有特殊要求的政府投资项目，在</w:t>
      </w:r>
      <w:r w:rsidR="001E5AB4" w:rsidRPr="005A633C">
        <w:rPr>
          <w:rFonts w:hint="eastAsia"/>
          <w:color w:val="000000" w:themeColor="text1"/>
          <w:sz w:val="32"/>
          <w:szCs w:val="32"/>
        </w:rPr>
        <w:t>自然资源与</w:t>
      </w:r>
      <w:r w:rsidRPr="005A633C">
        <w:rPr>
          <w:rFonts w:hint="eastAsia"/>
          <w:color w:val="000000" w:themeColor="text1"/>
          <w:sz w:val="32"/>
          <w:szCs w:val="32"/>
        </w:rPr>
        <w:t>规划、</w:t>
      </w:r>
      <w:r w:rsidR="001E5AB4" w:rsidRPr="005A633C">
        <w:rPr>
          <w:rFonts w:hint="eastAsia"/>
          <w:color w:val="000000" w:themeColor="text1"/>
          <w:sz w:val="32"/>
          <w:szCs w:val="32"/>
        </w:rPr>
        <w:t>建交</w:t>
      </w:r>
      <w:r w:rsidRPr="00226E4F">
        <w:rPr>
          <w:rFonts w:hint="eastAsia"/>
          <w:sz w:val="32"/>
          <w:szCs w:val="32"/>
        </w:rPr>
        <w:t>等主管部门出具相关书面意见的前提下，允许相关审批手续与招标手续并行办理。如项目实施确不涉及国土、规划等审批程序，由建设单位出具书面情况说明后，允许项目进入招标程序。</w:t>
      </w:r>
    </w:p>
    <w:p w:rsidR="00226E4F" w:rsidRPr="00226E4F" w:rsidRDefault="00226E4F" w:rsidP="00226E4F">
      <w:pPr>
        <w:rPr>
          <w:sz w:val="32"/>
          <w:szCs w:val="32"/>
        </w:rPr>
      </w:pPr>
      <w:r w:rsidRPr="00226E4F">
        <w:rPr>
          <w:rFonts w:hint="eastAsia"/>
          <w:sz w:val="32"/>
          <w:szCs w:val="32"/>
        </w:rPr>
        <w:t xml:space="preserve">　</w:t>
      </w:r>
      <w:r w:rsidRPr="001E5AB4">
        <w:rPr>
          <w:rFonts w:hint="eastAsia"/>
          <w:color w:val="FF0000"/>
          <w:sz w:val="32"/>
          <w:szCs w:val="32"/>
        </w:rPr>
        <w:t xml:space="preserve">　</w:t>
      </w:r>
      <w:r w:rsidRPr="00226E4F">
        <w:rPr>
          <w:rFonts w:hint="eastAsia"/>
          <w:sz w:val="32"/>
          <w:szCs w:val="32"/>
        </w:rPr>
        <w:t>第十一条对于承担古城更新、危旧棚户（城中村）拆迁改造、指定区域整体开发、特定区域景观提升及区级以上政府重大节会活动配套工程等持续性建设任务的区内政府投资公司，经区政府常务会议审议批准，可以事先采用预选招标方式组建阶段性优选企业承包商库。</w:t>
      </w:r>
    </w:p>
    <w:p w:rsidR="00226E4F" w:rsidRPr="00226E4F" w:rsidRDefault="00226E4F" w:rsidP="00226E4F">
      <w:pPr>
        <w:rPr>
          <w:sz w:val="32"/>
          <w:szCs w:val="32"/>
        </w:rPr>
      </w:pPr>
      <w:r w:rsidRPr="00226E4F">
        <w:rPr>
          <w:rFonts w:hint="eastAsia"/>
          <w:sz w:val="32"/>
          <w:szCs w:val="32"/>
        </w:rPr>
        <w:t xml:space="preserve">　　上述区内政府投资公司通过预选招标方式完成优选企</w:t>
      </w:r>
      <w:r w:rsidRPr="00226E4F">
        <w:rPr>
          <w:rFonts w:hint="eastAsia"/>
          <w:sz w:val="32"/>
          <w:szCs w:val="32"/>
        </w:rPr>
        <w:lastRenderedPageBreak/>
        <w:t>业承包商库后，在具体项目实施时，在库内以竞争性方式或随机方式确定承包商承担相关重点项目实施。</w:t>
      </w:r>
    </w:p>
    <w:p w:rsidR="00226E4F" w:rsidRPr="00226E4F" w:rsidRDefault="00226E4F" w:rsidP="00226E4F">
      <w:pPr>
        <w:rPr>
          <w:sz w:val="32"/>
          <w:szCs w:val="32"/>
        </w:rPr>
      </w:pPr>
      <w:r w:rsidRPr="00226E4F">
        <w:rPr>
          <w:rFonts w:hint="eastAsia"/>
          <w:sz w:val="32"/>
          <w:szCs w:val="32"/>
        </w:rPr>
        <w:t xml:space="preserve">　　第十二条　招标人应当根据项目特点和需要依法编制招标文件或资格预审文件，并对招标文件、资格预审文件的合法性、合理性和准确性负责。</w:t>
      </w:r>
    </w:p>
    <w:p w:rsidR="00226E4F" w:rsidRPr="00226E4F" w:rsidRDefault="00226E4F" w:rsidP="00226E4F">
      <w:pPr>
        <w:rPr>
          <w:sz w:val="32"/>
          <w:szCs w:val="32"/>
        </w:rPr>
      </w:pPr>
      <w:r w:rsidRPr="00226E4F">
        <w:rPr>
          <w:rFonts w:hint="eastAsia"/>
          <w:sz w:val="32"/>
          <w:szCs w:val="32"/>
        </w:rPr>
        <w:t xml:space="preserve">　　第十三条招标人应使用经建设行政主管部门与区公管办共同审定的招标文件（资格预审文件）示范文本，示范文本中规定由招标人在制作招标文件（资格预审文件）时自行填入的内容和经审定的补充条款，应根据规定的格式写入或注明。</w:t>
      </w:r>
    </w:p>
    <w:p w:rsidR="00226E4F" w:rsidRPr="00226E4F" w:rsidRDefault="00226E4F" w:rsidP="00226E4F">
      <w:pPr>
        <w:rPr>
          <w:sz w:val="32"/>
          <w:szCs w:val="32"/>
        </w:rPr>
      </w:pPr>
      <w:r w:rsidRPr="00226E4F">
        <w:rPr>
          <w:rFonts w:hint="eastAsia"/>
          <w:sz w:val="32"/>
          <w:szCs w:val="32"/>
        </w:rPr>
        <w:t xml:space="preserve">　　第十四条</w:t>
      </w:r>
      <w:r w:rsidRPr="00226E4F">
        <w:rPr>
          <w:rFonts w:hint="eastAsia"/>
          <w:sz w:val="32"/>
          <w:szCs w:val="32"/>
        </w:rPr>
        <w:t xml:space="preserve"> </w:t>
      </w:r>
      <w:r w:rsidRPr="00226E4F">
        <w:rPr>
          <w:rFonts w:hint="eastAsia"/>
          <w:sz w:val="32"/>
          <w:szCs w:val="32"/>
        </w:rPr>
        <w:t>招标人可根据招标项目实际情况和需要，在招标文件中约定采用低价中标法、综合评估法和法律、法规允许的其他评标方法。</w:t>
      </w:r>
    </w:p>
    <w:p w:rsidR="00226E4F" w:rsidRPr="00226E4F" w:rsidRDefault="00226E4F" w:rsidP="00226E4F">
      <w:pPr>
        <w:rPr>
          <w:sz w:val="32"/>
          <w:szCs w:val="32"/>
        </w:rPr>
      </w:pPr>
      <w:r w:rsidRPr="00226E4F">
        <w:rPr>
          <w:rFonts w:hint="eastAsia"/>
          <w:sz w:val="32"/>
          <w:szCs w:val="32"/>
        </w:rPr>
        <w:t xml:space="preserve">　　第十五条招标人应当在发出招标公告</w:t>
      </w:r>
      <w:r w:rsidRPr="00226E4F">
        <w:rPr>
          <w:rFonts w:hint="eastAsia"/>
          <w:sz w:val="32"/>
          <w:szCs w:val="32"/>
        </w:rPr>
        <w:t>5</w:t>
      </w:r>
      <w:r w:rsidRPr="00226E4F">
        <w:rPr>
          <w:rFonts w:hint="eastAsia"/>
          <w:sz w:val="32"/>
          <w:szCs w:val="32"/>
        </w:rPr>
        <w:t>个工作日前将招标公告、资格预审文件、投标邀请书及招标文件报区公管办备案。招标文件备案后方可进入下一招标程序。</w:t>
      </w:r>
    </w:p>
    <w:p w:rsidR="00226E4F" w:rsidRPr="00226E4F" w:rsidRDefault="00226E4F" w:rsidP="00226E4F">
      <w:pPr>
        <w:rPr>
          <w:sz w:val="32"/>
          <w:szCs w:val="32"/>
        </w:rPr>
      </w:pPr>
      <w:r w:rsidRPr="00226E4F">
        <w:rPr>
          <w:rFonts w:hint="eastAsia"/>
          <w:sz w:val="32"/>
          <w:szCs w:val="32"/>
        </w:rPr>
        <w:t xml:space="preserve">　　第十六条　招标人发售资格预审文件、招标文件时间不得少于</w:t>
      </w:r>
      <w:r w:rsidRPr="00226E4F">
        <w:rPr>
          <w:rFonts w:hint="eastAsia"/>
          <w:sz w:val="32"/>
          <w:szCs w:val="32"/>
        </w:rPr>
        <w:t>5</w:t>
      </w:r>
      <w:r w:rsidRPr="00226E4F">
        <w:rPr>
          <w:rFonts w:hint="eastAsia"/>
          <w:sz w:val="32"/>
          <w:szCs w:val="32"/>
        </w:rPr>
        <w:t>日；发售资格预审文件之日起至递交资格预审申请文件截止时间不得少于</w:t>
      </w:r>
      <w:r w:rsidRPr="00226E4F">
        <w:rPr>
          <w:rFonts w:hint="eastAsia"/>
          <w:sz w:val="32"/>
          <w:szCs w:val="32"/>
        </w:rPr>
        <w:t>10</w:t>
      </w:r>
      <w:r w:rsidRPr="00226E4F">
        <w:rPr>
          <w:rFonts w:hint="eastAsia"/>
          <w:sz w:val="32"/>
          <w:szCs w:val="32"/>
        </w:rPr>
        <w:t>日；发售招标文件之日起至投标截止时间不得少于</w:t>
      </w:r>
      <w:r w:rsidRPr="00226E4F">
        <w:rPr>
          <w:rFonts w:hint="eastAsia"/>
          <w:sz w:val="32"/>
          <w:szCs w:val="32"/>
        </w:rPr>
        <w:t>20</w:t>
      </w:r>
      <w:r w:rsidRPr="00226E4F">
        <w:rPr>
          <w:rFonts w:hint="eastAsia"/>
          <w:sz w:val="32"/>
          <w:szCs w:val="32"/>
        </w:rPr>
        <w:t>日；发售资格预审文件和招标文件截止时间、递交资格预审申请文件截止时间、投标截止时间、有关公示（公告）截止时间、投诉有效期截止时间如遇国家</w:t>
      </w:r>
      <w:r w:rsidRPr="00226E4F">
        <w:rPr>
          <w:rFonts w:hint="eastAsia"/>
          <w:sz w:val="32"/>
          <w:szCs w:val="32"/>
        </w:rPr>
        <w:lastRenderedPageBreak/>
        <w:t>法定节假日的，应顺延至法定节假日后的第一个工作日。法律、法规、规章对招标投标时限另有规定的，从其规定。</w:t>
      </w:r>
    </w:p>
    <w:p w:rsidR="00226E4F" w:rsidRPr="00226E4F" w:rsidRDefault="00226E4F" w:rsidP="00226E4F">
      <w:pPr>
        <w:rPr>
          <w:sz w:val="32"/>
          <w:szCs w:val="32"/>
        </w:rPr>
      </w:pPr>
      <w:r w:rsidRPr="00226E4F">
        <w:rPr>
          <w:rFonts w:hint="eastAsia"/>
          <w:sz w:val="32"/>
          <w:szCs w:val="32"/>
        </w:rPr>
        <w:t xml:space="preserve">　　第十七条　招标人应当按照资格预审文件或招标文件的规定，对投标人（或潜在投标人）进行资格审查，资格审查分为资格预审和资格后审。一般项目应采用资格后审，技术复杂或设计有特别需求，或区政府对工程质量、工艺、时间等有特殊要求的项目，经区公管办同意可采用资格预审。</w:t>
      </w:r>
    </w:p>
    <w:p w:rsidR="00226E4F" w:rsidRPr="00226E4F" w:rsidRDefault="00226E4F" w:rsidP="00226E4F">
      <w:pPr>
        <w:rPr>
          <w:sz w:val="32"/>
          <w:szCs w:val="32"/>
        </w:rPr>
      </w:pPr>
      <w:r w:rsidRPr="00226E4F">
        <w:rPr>
          <w:rFonts w:hint="eastAsia"/>
          <w:sz w:val="32"/>
          <w:szCs w:val="32"/>
        </w:rPr>
        <w:t xml:space="preserve">　　采用资格预审的，招标人应当在投标前组建资格审查委员会审查潜在投标人的资格预审申请文件，资格预审不合格的潜在投标人不得参加投标。</w:t>
      </w:r>
    </w:p>
    <w:p w:rsidR="00226E4F" w:rsidRPr="00226E4F" w:rsidRDefault="00226E4F" w:rsidP="00226E4F">
      <w:pPr>
        <w:rPr>
          <w:sz w:val="32"/>
          <w:szCs w:val="32"/>
        </w:rPr>
      </w:pPr>
      <w:r w:rsidRPr="00226E4F">
        <w:rPr>
          <w:rFonts w:hint="eastAsia"/>
          <w:sz w:val="32"/>
          <w:szCs w:val="32"/>
        </w:rPr>
        <w:t xml:space="preserve">　　采用资格后审的，招标人应当明确由其评标委员会在开标后按照招标文件规定的标准和方法对投标人的资格进行审查，经资格后审不合格的投标人的投标应予否决。</w:t>
      </w:r>
    </w:p>
    <w:p w:rsidR="00226E4F" w:rsidRPr="00226E4F" w:rsidRDefault="00226E4F" w:rsidP="00226E4F">
      <w:pPr>
        <w:rPr>
          <w:sz w:val="32"/>
          <w:szCs w:val="32"/>
        </w:rPr>
      </w:pPr>
      <w:r w:rsidRPr="00226E4F">
        <w:rPr>
          <w:rFonts w:hint="eastAsia"/>
          <w:sz w:val="32"/>
          <w:szCs w:val="32"/>
        </w:rPr>
        <w:t xml:space="preserve">　　第十八条　投标人在领取招标文件时，应向招标人缴纳不超过工程招标估算价</w:t>
      </w:r>
      <w:r w:rsidRPr="00226E4F">
        <w:rPr>
          <w:rFonts w:hint="eastAsia"/>
          <w:sz w:val="32"/>
          <w:szCs w:val="32"/>
        </w:rPr>
        <w:t>2%</w:t>
      </w:r>
      <w:r w:rsidRPr="00226E4F">
        <w:rPr>
          <w:rFonts w:hint="eastAsia"/>
          <w:sz w:val="32"/>
          <w:szCs w:val="32"/>
        </w:rPr>
        <w:t>的投标保证金。招标人应按规定时间退还投标保证金，区公共资源交易中心设立专户统一代收代退投标保证金，并实施规范管理。</w:t>
      </w:r>
    </w:p>
    <w:p w:rsidR="0052016B" w:rsidRPr="005A633C" w:rsidRDefault="00226E4F" w:rsidP="0052016B">
      <w:pPr>
        <w:rPr>
          <w:color w:val="000000" w:themeColor="text1"/>
          <w:sz w:val="32"/>
          <w:szCs w:val="32"/>
        </w:rPr>
      </w:pPr>
      <w:r w:rsidRPr="00226E4F">
        <w:rPr>
          <w:rFonts w:hint="eastAsia"/>
          <w:sz w:val="32"/>
          <w:szCs w:val="32"/>
        </w:rPr>
        <w:t xml:space="preserve">　　</w:t>
      </w:r>
      <w:r w:rsidR="0052016B" w:rsidRPr="005A633C">
        <w:rPr>
          <w:rFonts w:hint="eastAsia"/>
          <w:color w:val="000000" w:themeColor="text1"/>
          <w:sz w:val="32"/>
          <w:szCs w:val="32"/>
        </w:rPr>
        <w:t>符合规定的</w:t>
      </w:r>
      <w:r w:rsidRPr="005A633C">
        <w:rPr>
          <w:rFonts w:hint="eastAsia"/>
          <w:color w:val="000000" w:themeColor="text1"/>
          <w:sz w:val="32"/>
          <w:szCs w:val="32"/>
        </w:rPr>
        <w:t>投标</w:t>
      </w:r>
      <w:r w:rsidR="00B353BE" w:rsidRPr="005A633C">
        <w:rPr>
          <w:rFonts w:hint="eastAsia"/>
          <w:color w:val="000000" w:themeColor="text1"/>
          <w:sz w:val="32"/>
          <w:szCs w:val="32"/>
        </w:rPr>
        <w:t>人</w:t>
      </w:r>
      <w:r w:rsidRPr="005A633C">
        <w:rPr>
          <w:rFonts w:hint="eastAsia"/>
          <w:color w:val="000000" w:themeColor="text1"/>
          <w:sz w:val="32"/>
          <w:szCs w:val="32"/>
        </w:rPr>
        <w:t>可采用年度保证金的方式缴纳投标保证金，投标人投标保证金有效期应当与投标有效期一致。</w:t>
      </w:r>
      <w:r w:rsidR="0052016B" w:rsidRPr="005A633C">
        <w:rPr>
          <w:rFonts w:hint="eastAsia"/>
          <w:color w:val="000000" w:themeColor="text1"/>
          <w:sz w:val="32"/>
          <w:szCs w:val="32"/>
        </w:rPr>
        <w:t>年度保证金具体管理办法由区公管办会同区</w:t>
      </w:r>
      <w:r w:rsidR="00B353BE" w:rsidRPr="005A633C">
        <w:rPr>
          <w:rFonts w:hint="eastAsia"/>
          <w:color w:val="000000" w:themeColor="text1"/>
          <w:sz w:val="32"/>
          <w:szCs w:val="32"/>
        </w:rPr>
        <w:t>交易</w:t>
      </w:r>
      <w:r w:rsidR="0052016B" w:rsidRPr="005A633C">
        <w:rPr>
          <w:rFonts w:hint="eastAsia"/>
          <w:color w:val="000000" w:themeColor="text1"/>
          <w:sz w:val="32"/>
          <w:szCs w:val="32"/>
        </w:rPr>
        <w:t>中心另行制定。</w:t>
      </w:r>
    </w:p>
    <w:p w:rsidR="00226E4F" w:rsidRPr="00226E4F" w:rsidRDefault="00226E4F" w:rsidP="00226E4F">
      <w:pPr>
        <w:rPr>
          <w:sz w:val="32"/>
          <w:szCs w:val="32"/>
        </w:rPr>
      </w:pPr>
      <w:r w:rsidRPr="00226E4F">
        <w:rPr>
          <w:rFonts w:hint="eastAsia"/>
          <w:sz w:val="32"/>
          <w:szCs w:val="32"/>
        </w:rPr>
        <w:t xml:space="preserve">　　第十九条　投标人的法定代表人或其委托代理人和项</w:t>
      </w:r>
      <w:r w:rsidRPr="00226E4F">
        <w:rPr>
          <w:rFonts w:hint="eastAsia"/>
          <w:sz w:val="32"/>
          <w:szCs w:val="32"/>
        </w:rPr>
        <w:lastRenderedPageBreak/>
        <w:t>目负责人（或总监）应按招标文件的规定准时参加开标，未派员参加的视为放弃投标。</w:t>
      </w:r>
    </w:p>
    <w:p w:rsidR="00226E4F" w:rsidRPr="00226E4F" w:rsidRDefault="00226E4F" w:rsidP="00226E4F">
      <w:pPr>
        <w:rPr>
          <w:sz w:val="32"/>
          <w:szCs w:val="32"/>
        </w:rPr>
      </w:pPr>
      <w:r w:rsidRPr="00226E4F">
        <w:rPr>
          <w:rFonts w:hint="eastAsia"/>
          <w:sz w:val="32"/>
          <w:szCs w:val="32"/>
        </w:rPr>
        <w:t xml:space="preserve">　　第二十条到投标截止时间，投标人少于三个的，招标人应当依法重新招标。重新招标后投标人仍少于三个的，经区公管办备案后，可以不再进行招标。</w:t>
      </w:r>
    </w:p>
    <w:p w:rsidR="00226E4F" w:rsidRPr="00226E4F" w:rsidRDefault="00226E4F" w:rsidP="00226E4F">
      <w:pPr>
        <w:rPr>
          <w:sz w:val="32"/>
          <w:szCs w:val="32"/>
        </w:rPr>
      </w:pPr>
      <w:r w:rsidRPr="00226E4F">
        <w:rPr>
          <w:rFonts w:hint="eastAsia"/>
          <w:sz w:val="32"/>
          <w:szCs w:val="32"/>
        </w:rPr>
        <w:t xml:space="preserve">　　第二十一条　</w:t>
      </w:r>
      <w:r w:rsidRPr="00226E4F">
        <w:rPr>
          <w:rFonts w:hint="eastAsia"/>
          <w:sz w:val="32"/>
          <w:szCs w:val="32"/>
        </w:rPr>
        <w:t xml:space="preserve"> </w:t>
      </w:r>
      <w:r w:rsidRPr="00226E4F">
        <w:rPr>
          <w:rFonts w:hint="eastAsia"/>
          <w:sz w:val="32"/>
          <w:szCs w:val="32"/>
        </w:rPr>
        <w:t>评标由招标人依法组建的评标委员会负责。招标人应当采取必要措施，保证评标活动在严格保密的情况下进行。</w:t>
      </w:r>
    </w:p>
    <w:p w:rsidR="00226E4F" w:rsidRPr="00226E4F" w:rsidRDefault="00226E4F" w:rsidP="00226E4F">
      <w:pPr>
        <w:rPr>
          <w:sz w:val="32"/>
          <w:szCs w:val="32"/>
        </w:rPr>
      </w:pPr>
      <w:r w:rsidRPr="00226E4F">
        <w:rPr>
          <w:rFonts w:hint="eastAsia"/>
          <w:sz w:val="32"/>
          <w:szCs w:val="32"/>
        </w:rPr>
        <w:t xml:space="preserve">　　越城区工程建设项目评标专家在绍兴市统一评标专家库随机抽取，招标人可采用抽签方式，最多派</w:t>
      </w:r>
      <w:r w:rsidRPr="00226E4F">
        <w:rPr>
          <w:rFonts w:hint="eastAsia"/>
          <w:sz w:val="32"/>
          <w:szCs w:val="32"/>
        </w:rPr>
        <w:t>1</w:t>
      </w:r>
      <w:r w:rsidRPr="00226E4F">
        <w:rPr>
          <w:rFonts w:hint="eastAsia"/>
          <w:sz w:val="32"/>
          <w:szCs w:val="32"/>
        </w:rPr>
        <w:t>名代表参加评标委员会（资格审查委员会），招标人代表不得担任评标委员会负责人。</w:t>
      </w:r>
    </w:p>
    <w:p w:rsidR="00226E4F" w:rsidRPr="00226E4F" w:rsidRDefault="00226E4F" w:rsidP="00226E4F">
      <w:pPr>
        <w:rPr>
          <w:sz w:val="32"/>
          <w:szCs w:val="32"/>
        </w:rPr>
      </w:pPr>
      <w:r w:rsidRPr="00226E4F">
        <w:rPr>
          <w:rFonts w:hint="eastAsia"/>
          <w:sz w:val="32"/>
          <w:szCs w:val="32"/>
        </w:rPr>
        <w:t xml:space="preserve">　　对于技术复杂、专业性强或国家有特殊要求的项目，采取随机抽取方式确定的专家难以胜任的，经区公管办批准，招标人可以邀请或推荐专家组成评标委员会，邀请或推荐数量与评标委员会成员数量比例不低于</w:t>
      </w:r>
      <w:r w:rsidRPr="00226E4F">
        <w:rPr>
          <w:rFonts w:hint="eastAsia"/>
          <w:sz w:val="32"/>
          <w:szCs w:val="32"/>
        </w:rPr>
        <w:t>3</w:t>
      </w:r>
      <w:r w:rsidRPr="00226E4F">
        <w:rPr>
          <w:rFonts w:hint="eastAsia"/>
          <w:sz w:val="32"/>
          <w:szCs w:val="32"/>
        </w:rPr>
        <w:t>倍。</w:t>
      </w:r>
    </w:p>
    <w:p w:rsidR="00226E4F" w:rsidRPr="00226E4F" w:rsidRDefault="00226E4F" w:rsidP="00226E4F">
      <w:pPr>
        <w:rPr>
          <w:sz w:val="32"/>
          <w:szCs w:val="32"/>
        </w:rPr>
      </w:pPr>
      <w:r w:rsidRPr="00226E4F">
        <w:rPr>
          <w:rFonts w:hint="eastAsia"/>
          <w:sz w:val="32"/>
          <w:szCs w:val="32"/>
        </w:rPr>
        <w:t xml:space="preserve">　　第二十二条　</w:t>
      </w:r>
      <w:r w:rsidRPr="00226E4F">
        <w:rPr>
          <w:rFonts w:hint="eastAsia"/>
          <w:sz w:val="32"/>
          <w:szCs w:val="32"/>
        </w:rPr>
        <w:t xml:space="preserve"> </w:t>
      </w:r>
      <w:r w:rsidRPr="00226E4F">
        <w:rPr>
          <w:rFonts w:hint="eastAsia"/>
          <w:sz w:val="32"/>
          <w:szCs w:val="32"/>
        </w:rPr>
        <w:t>评标结束后，评标委员会应向招标人提出书面评标报告</w:t>
      </w:r>
      <w:r w:rsidRPr="00226E4F">
        <w:rPr>
          <w:rFonts w:hint="eastAsia"/>
          <w:sz w:val="32"/>
          <w:szCs w:val="32"/>
        </w:rPr>
        <w:t>,</w:t>
      </w:r>
      <w:r w:rsidRPr="00226E4F">
        <w:rPr>
          <w:rFonts w:hint="eastAsia"/>
          <w:sz w:val="32"/>
          <w:szCs w:val="32"/>
        </w:rPr>
        <w:t>推荐</w:t>
      </w:r>
      <w:r w:rsidRPr="00226E4F">
        <w:rPr>
          <w:rFonts w:hint="eastAsia"/>
          <w:sz w:val="32"/>
          <w:szCs w:val="32"/>
        </w:rPr>
        <w:t>1</w:t>
      </w:r>
      <w:r w:rsidRPr="00226E4F">
        <w:rPr>
          <w:rFonts w:hint="eastAsia"/>
          <w:sz w:val="32"/>
          <w:szCs w:val="32"/>
        </w:rPr>
        <w:t>名中标候选人。</w:t>
      </w:r>
    </w:p>
    <w:p w:rsidR="00226E4F" w:rsidRPr="00226E4F" w:rsidRDefault="00226E4F" w:rsidP="00226E4F">
      <w:pPr>
        <w:rPr>
          <w:sz w:val="32"/>
          <w:szCs w:val="32"/>
        </w:rPr>
      </w:pPr>
      <w:r w:rsidRPr="00226E4F">
        <w:rPr>
          <w:rFonts w:hint="eastAsia"/>
          <w:sz w:val="32"/>
          <w:szCs w:val="32"/>
        </w:rPr>
        <w:t xml:space="preserve">　　评标报告由评标委员会全体成员签字，放弃或拒绝签字但未陈述不同意见及理由的，视作同意评标结论。</w:t>
      </w:r>
    </w:p>
    <w:p w:rsidR="00226E4F" w:rsidRPr="00226E4F" w:rsidRDefault="00226E4F" w:rsidP="00226E4F">
      <w:pPr>
        <w:rPr>
          <w:sz w:val="32"/>
          <w:szCs w:val="32"/>
        </w:rPr>
      </w:pPr>
      <w:r w:rsidRPr="00226E4F">
        <w:rPr>
          <w:rFonts w:hint="eastAsia"/>
          <w:sz w:val="32"/>
          <w:szCs w:val="32"/>
        </w:rPr>
        <w:t xml:space="preserve">　　招标人及其代理机构、评标活动相关工作人员应当对评标委员会组成人员和对投标文件的评审和比较、中标候选人</w:t>
      </w:r>
      <w:r w:rsidRPr="00226E4F">
        <w:rPr>
          <w:rFonts w:hint="eastAsia"/>
          <w:sz w:val="32"/>
          <w:szCs w:val="32"/>
        </w:rPr>
        <w:lastRenderedPageBreak/>
        <w:t>的推荐情况以及与评标有关的其他情况进行保密。</w:t>
      </w:r>
    </w:p>
    <w:p w:rsidR="00226E4F" w:rsidRPr="00226E4F" w:rsidRDefault="00226E4F" w:rsidP="00226E4F">
      <w:pPr>
        <w:rPr>
          <w:sz w:val="32"/>
          <w:szCs w:val="32"/>
        </w:rPr>
      </w:pPr>
      <w:r w:rsidRPr="00226E4F">
        <w:rPr>
          <w:rFonts w:hint="eastAsia"/>
          <w:sz w:val="32"/>
          <w:szCs w:val="32"/>
        </w:rPr>
        <w:t xml:space="preserve">　　第二十三条</w:t>
      </w:r>
      <w:r w:rsidRPr="00226E4F">
        <w:rPr>
          <w:rFonts w:hint="eastAsia"/>
          <w:sz w:val="32"/>
          <w:szCs w:val="32"/>
        </w:rPr>
        <w:t xml:space="preserve">  </w:t>
      </w:r>
      <w:r w:rsidRPr="00226E4F">
        <w:rPr>
          <w:rFonts w:hint="eastAsia"/>
          <w:sz w:val="32"/>
          <w:szCs w:val="32"/>
        </w:rPr>
        <w:t>评标委员会经评审，按规定否决不合格投标或界定为废标后，因有效投标不足三个使得投标明显缺乏竞争的，可以否决所有投标。所有投标被否决的，招标人应当依法重新招标。</w:t>
      </w:r>
    </w:p>
    <w:p w:rsidR="00226E4F" w:rsidRPr="00226E4F" w:rsidRDefault="00226E4F" w:rsidP="00226E4F">
      <w:pPr>
        <w:rPr>
          <w:sz w:val="32"/>
          <w:szCs w:val="32"/>
        </w:rPr>
      </w:pPr>
      <w:r w:rsidRPr="00226E4F">
        <w:rPr>
          <w:rFonts w:hint="eastAsia"/>
          <w:sz w:val="32"/>
          <w:szCs w:val="32"/>
        </w:rPr>
        <w:t xml:space="preserve">　　第二十四条　招标人应当自收到评标报告之日起三日内在越城区政府网站公共资源交易栏目公示中标候选人，公示期不得少于三日，公示内容应当包括建设单位、工程名称、工程规模、开标时间、中标候选人、项目负责人、中标项目业绩（如有）、被否决的投标情况、受理异议投诉单位等。</w:t>
      </w:r>
    </w:p>
    <w:p w:rsidR="00226E4F" w:rsidRPr="00226E4F" w:rsidRDefault="00226E4F" w:rsidP="00226E4F">
      <w:pPr>
        <w:rPr>
          <w:sz w:val="32"/>
          <w:szCs w:val="32"/>
        </w:rPr>
      </w:pPr>
      <w:r w:rsidRPr="00226E4F">
        <w:rPr>
          <w:rFonts w:hint="eastAsia"/>
          <w:sz w:val="32"/>
          <w:szCs w:val="32"/>
        </w:rPr>
        <w:t xml:space="preserve">　　第二十五条投标人或者其他利害关系人认为招标投标活动不符合法律、行政法规规定的，可以自知道或者应当知道之日起</w:t>
      </w:r>
      <w:r w:rsidRPr="00226E4F">
        <w:rPr>
          <w:rFonts w:hint="eastAsia"/>
          <w:sz w:val="32"/>
          <w:szCs w:val="32"/>
        </w:rPr>
        <w:t>10</w:t>
      </w:r>
      <w:r w:rsidRPr="00226E4F">
        <w:rPr>
          <w:rFonts w:hint="eastAsia"/>
          <w:sz w:val="32"/>
          <w:szCs w:val="32"/>
        </w:rPr>
        <w:t>日内向区公管办投诉。投诉应当有明确的请求和必要的证明材料。</w:t>
      </w:r>
    </w:p>
    <w:p w:rsidR="00226E4F" w:rsidRPr="00226E4F" w:rsidRDefault="00226E4F" w:rsidP="00226E4F">
      <w:pPr>
        <w:rPr>
          <w:sz w:val="32"/>
          <w:szCs w:val="32"/>
        </w:rPr>
      </w:pPr>
      <w:r w:rsidRPr="00226E4F">
        <w:rPr>
          <w:rFonts w:hint="eastAsia"/>
          <w:sz w:val="32"/>
          <w:szCs w:val="32"/>
        </w:rPr>
        <w:t xml:space="preserve">　　投标人或者其他利害关系人就《中华人民共和国招标投标法实施条例》第二十二条、四十四条、五十四条规定事项提起投诉的，应当先向招标人提出异议，由招标人依照规定作出答复，异议答复期间不计算在前款规定的期限内。</w:t>
      </w:r>
    </w:p>
    <w:p w:rsidR="00226E4F" w:rsidRPr="00226E4F" w:rsidRDefault="00226E4F" w:rsidP="00226E4F">
      <w:pPr>
        <w:rPr>
          <w:sz w:val="32"/>
          <w:szCs w:val="32"/>
        </w:rPr>
      </w:pPr>
      <w:r w:rsidRPr="00226E4F">
        <w:rPr>
          <w:rFonts w:hint="eastAsia"/>
          <w:sz w:val="32"/>
          <w:szCs w:val="32"/>
        </w:rPr>
        <w:t xml:space="preserve">　　区公管办应当自受理投诉之日起</w:t>
      </w:r>
      <w:r w:rsidRPr="00226E4F">
        <w:rPr>
          <w:rFonts w:hint="eastAsia"/>
          <w:sz w:val="32"/>
          <w:szCs w:val="32"/>
        </w:rPr>
        <w:t>30</w:t>
      </w:r>
      <w:r w:rsidRPr="00226E4F">
        <w:rPr>
          <w:rFonts w:hint="eastAsia"/>
          <w:sz w:val="32"/>
          <w:szCs w:val="32"/>
        </w:rPr>
        <w:t>个工作日内作出书面处理决定；需要检验、检测、鉴定、专家评审的，所需时间不计算在内。</w:t>
      </w:r>
    </w:p>
    <w:p w:rsidR="00226E4F" w:rsidRPr="00226E4F" w:rsidRDefault="00226E4F" w:rsidP="00226E4F">
      <w:pPr>
        <w:rPr>
          <w:sz w:val="32"/>
          <w:szCs w:val="32"/>
        </w:rPr>
      </w:pPr>
      <w:r w:rsidRPr="00226E4F">
        <w:rPr>
          <w:rFonts w:hint="eastAsia"/>
          <w:sz w:val="32"/>
          <w:szCs w:val="32"/>
        </w:rPr>
        <w:t xml:space="preserve">　　投诉人捏造事实、伪造材料或者以非法手段取得证明材</w:t>
      </w:r>
      <w:r w:rsidRPr="00226E4F">
        <w:rPr>
          <w:rFonts w:hint="eastAsia"/>
          <w:sz w:val="32"/>
          <w:szCs w:val="32"/>
        </w:rPr>
        <w:lastRenderedPageBreak/>
        <w:t>料进行投诉的，区公管办应当予以驳回。</w:t>
      </w:r>
    </w:p>
    <w:p w:rsidR="00226E4F" w:rsidRPr="00226E4F" w:rsidRDefault="00226E4F" w:rsidP="00226E4F">
      <w:pPr>
        <w:rPr>
          <w:sz w:val="32"/>
          <w:szCs w:val="32"/>
        </w:rPr>
      </w:pPr>
      <w:r w:rsidRPr="00226E4F">
        <w:rPr>
          <w:rFonts w:hint="eastAsia"/>
          <w:sz w:val="32"/>
          <w:szCs w:val="32"/>
        </w:rPr>
        <w:t xml:space="preserve">　　第二十六条　</w:t>
      </w:r>
      <w:r w:rsidRPr="00226E4F">
        <w:rPr>
          <w:rFonts w:hint="eastAsia"/>
          <w:sz w:val="32"/>
          <w:szCs w:val="32"/>
        </w:rPr>
        <w:t xml:space="preserve"> </w:t>
      </w:r>
      <w:r w:rsidRPr="00226E4F">
        <w:rPr>
          <w:rFonts w:hint="eastAsia"/>
          <w:sz w:val="32"/>
          <w:szCs w:val="32"/>
        </w:rPr>
        <w:t>中标人由招标人依法确定，招标人在确定中标人的过程中，应当对中标候选人是否存在可能影响履约能力的情况进行核查，重点项目或重大工程必要时可以对中标候选人进行实地查证，查证主要内容应当包括：</w:t>
      </w:r>
    </w:p>
    <w:p w:rsidR="00226E4F" w:rsidRPr="00226E4F" w:rsidRDefault="00226E4F" w:rsidP="00226E4F">
      <w:pPr>
        <w:rPr>
          <w:sz w:val="32"/>
          <w:szCs w:val="32"/>
        </w:rPr>
      </w:pPr>
      <w:r w:rsidRPr="00226E4F">
        <w:rPr>
          <w:rFonts w:hint="eastAsia"/>
          <w:sz w:val="32"/>
          <w:szCs w:val="32"/>
        </w:rPr>
        <w:t xml:space="preserve">　　（一）中标候选人经营、财务状况是否发生较大变化；</w:t>
      </w:r>
    </w:p>
    <w:p w:rsidR="00226E4F" w:rsidRPr="00226E4F" w:rsidRDefault="00226E4F" w:rsidP="00226E4F">
      <w:pPr>
        <w:rPr>
          <w:sz w:val="32"/>
          <w:szCs w:val="32"/>
        </w:rPr>
      </w:pPr>
      <w:r w:rsidRPr="00226E4F">
        <w:rPr>
          <w:rFonts w:hint="eastAsia"/>
          <w:sz w:val="32"/>
          <w:szCs w:val="32"/>
        </w:rPr>
        <w:t xml:space="preserve">　　（二）中标候选人资质、资格、相关证明材料、业绩等投标文件内容是否存在弄虚作假等违法违规行为；</w:t>
      </w:r>
    </w:p>
    <w:p w:rsidR="00226E4F" w:rsidRPr="00226E4F" w:rsidRDefault="00226E4F" w:rsidP="00226E4F">
      <w:pPr>
        <w:rPr>
          <w:sz w:val="32"/>
          <w:szCs w:val="32"/>
        </w:rPr>
      </w:pPr>
      <w:r w:rsidRPr="00226E4F">
        <w:rPr>
          <w:rFonts w:hint="eastAsia"/>
          <w:sz w:val="32"/>
          <w:szCs w:val="32"/>
        </w:rPr>
        <w:t xml:space="preserve">　　（三）中标候选人是否存在其它可能影响履约能力的违法违规行为。</w:t>
      </w:r>
    </w:p>
    <w:p w:rsidR="00226E4F" w:rsidRPr="00226E4F" w:rsidRDefault="00226E4F" w:rsidP="00226E4F">
      <w:pPr>
        <w:rPr>
          <w:sz w:val="32"/>
          <w:szCs w:val="32"/>
        </w:rPr>
      </w:pPr>
      <w:r w:rsidRPr="00226E4F">
        <w:rPr>
          <w:rFonts w:hint="eastAsia"/>
          <w:sz w:val="32"/>
          <w:szCs w:val="32"/>
        </w:rPr>
        <w:t xml:space="preserve">　　招标人有依据认为中标候选人可能存在影响履约能力情形的，应当组织原评标委员会按照招标文件规定的标准和方法审查确认，发现在本次投标中有弄虚作假等违法违规行为的，应当依法向区公管办提起投诉，由区公管办依法依规处理。</w:t>
      </w:r>
    </w:p>
    <w:p w:rsidR="00226E4F" w:rsidRPr="00226E4F" w:rsidRDefault="00226E4F" w:rsidP="00226E4F">
      <w:pPr>
        <w:rPr>
          <w:sz w:val="32"/>
          <w:szCs w:val="32"/>
        </w:rPr>
      </w:pPr>
      <w:r w:rsidRPr="00226E4F">
        <w:rPr>
          <w:rFonts w:hint="eastAsia"/>
          <w:sz w:val="32"/>
          <w:szCs w:val="32"/>
        </w:rPr>
        <w:t xml:space="preserve">　　第二十七条　</w:t>
      </w:r>
      <w:r w:rsidRPr="00226E4F">
        <w:rPr>
          <w:rFonts w:hint="eastAsia"/>
          <w:sz w:val="32"/>
          <w:szCs w:val="32"/>
        </w:rPr>
        <w:t xml:space="preserve"> </w:t>
      </w:r>
      <w:r w:rsidRPr="00226E4F">
        <w:rPr>
          <w:rFonts w:hint="eastAsia"/>
          <w:sz w:val="32"/>
          <w:szCs w:val="32"/>
        </w:rPr>
        <w:t>招标人在确定中标人后，应当向中标人发出中标通知书，同时通知未中标人。若中标候选人放弃中标、因不可抗力不能履行合同、不按招标文件要求提交履约保证金，或被查实存在影响中标结果的违法行为等情形，不符合中标条件的，应重新组织招标。</w:t>
      </w:r>
    </w:p>
    <w:p w:rsidR="00226E4F" w:rsidRPr="00226E4F" w:rsidRDefault="00226E4F" w:rsidP="00226E4F">
      <w:pPr>
        <w:rPr>
          <w:sz w:val="32"/>
          <w:szCs w:val="32"/>
        </w:rPr>
      </w:pPr>
      <w:r w:rsidRPr="00226E4F">
        <w:rPr>
          <w:rFonts w:hint="eastAsia"/>
          <w:sz w:val="32"/>
          <w:szCs w:val="32"/>
        </w:rPr>
        <w:t xml:space="preserve">　　第二十八条　</w:t>
      </w:r>
      <w:r w:rsidRPr="00226E4F">
        <w:rPr>
          <w:rFonts w:hint="eastAsia"/>
          <w:sz w:val="32"/>
          <w:szCs w:val="32"/>
        </w:rPr>
        <w:t xml:space="preserve"> </w:t>
      </w:r>
      <w:r w:rsidRPr="00226E4F">
        <w:rPr>
          <w:rFonts w:hint="eastAsia"/>
          <w:sz w:val="32"/>
          <w:szCs w:val="32"/>
        </w:rPr>
        <w:t>中标通知书发出后，招标人与投标人应当按照国家有关规定以及招标文件、中标通知书、投标文件，</w:t>
      </w:r>
      <w:r w:rsidRPr="00226E4F">
        <w:rPr>
          <w:rFonts w:hint="eastAsia"/>
          <w:sz w:val="32"/>
          <w:szCs w:val="32"/>
        </w:rPr>
        <w:lastRenderedPageBreak/>
        <w:t>在规定的期限内签订合同和廉政协议，最长不超过</w:t>
      </w:r>
      <w:r w:rsidRPr="00226E4F">
        <w:rPr>
          <w:rFonts w:hint="eastAsia"/>
          <w:sz w:val="32"/>
          <w:szCs w:val="32"/>
        </w:rPr>
        <w:t>30</w:t>
      </w:r>
      <w:r w:rsidRPr="00226E4F">
        <w:rPr>
          <w:rFonts w:hint="eastAsia"/>
          <w:sz w:val="32"/>
          <w:szCs w:val="32"/>
        </w:rPr>
        <w:t>日。招标人与投标人不得另行订立背离合同实质性内容的其他协议。越城区政府投资项目招标人与投标人签订的合同、协议须报相应的行业主管部门备案，未经备案或违背招标文件、投标文件实质性内容的合同、协议不得作为工程结算的依据。</w:t>
      </w:r>
    </w:p>
    <w:p w:rsidR="00226E4F" w:rsidRPr="00226E4F" w:rsidRDefault="00226E4F" w:rsidP="00226E4F">
      <w:pPr>
        <w:rPr>
          <w:sz w:val="32"/>
          <w:szCs w:val="32"/>
        </w:rPr>
      </w:pPr>
      <w:r w:rsidRPr="00226E4F">
        <w:rPr>
          <w:rFonts w:hint="eastAsia"/>
          <w:sz w:val="32"/>
          <w:szCs w:val="32"/>
        </w:rPr>
        <w:t>第三章　信用管理</w:t>
      </w:r>
    </w:p>
    <w:p w:rsidR="00226E4F" w:rsidRPr="00226E4F" w:rsidRDefault="00226E4F" w:rsidP="00226E4F">
      <w:pPr>
        <w:rPr>
          <w:sz w:val="32"/>
          <w:szCs w:val="32"/>
        </w:rPr>
      </w:pPr>
      <w:r w:rsidRPr="00226E4F">
        <w:rPr>
          <w:rFonts w:hint="eastAsia"/>
          <w:sz w:val="32"/>
          <w:szCs w:val="32"/>
        </w:rPr>
        <w:t xml:space="preserve">　　第二十九条　</w:t>
      </w:r>
      <w:r w:rsidRPr="005A633C">
        <w:rPr>
          <w:rFonts w:hint="eastAsia"/>
          <w:color w:val="000000" w:themeColor="text1"/>
          <w:sz w:val="32"/>
          <w:szCs w:val="32"/>
        </w:rPr>
        <w:t>区</w:t>
      </w:r>
      <w:r w:rsidR="001E5AB4" w:rsidRPr="005A633C">
        <w:rPr>
          <w:rFonts w:hint="eastAsia"/>
          <w:color w:val="000000" w:themeColor="text1"/>
          <w:sz w:val="32"/>
          <w:szCs w:val="32"/>
        </w:rPr>
        <w:t>建交</w:t>
      </w:r>
      <w:r w:rsidRPr="005A633C">
        <w:rPr>
          <w:rFonts w:hint="eastAsia"/>
          <w:color w:val="000000" w:themeColor="text1"/>
          <w:sz w:val="32"/>
          <w:szCs w:val="32"/>
        </w:rPr>
        <w:t>局、区</w:t>
      </w:r>
      <w:r w:rsidR="001E5AB4" w:rsidRPr="005A633C">
        <w:rPr>
          <w:rFonts w:hint="eastAsia"/>
          <w:color w:val="000000" w:themeColor="text1"/>
          <w:sz w:val="32"/>
          <w:szCs w:val="32"/>
        </w:rPr>
        <w:t>水利</w:t>
      </w:r>
      <w:r w:rsidRPr="005A633C">
        <w:rPr>
          <w:rFonts w:hint="eastAsia"/>
          <w:color w:val="000000" w:themeColor="text1"/>
          <w:sz w:val="32"/>
          <w:szCs w:val="32"/>
        </w:rPr>
        <w:t>局、</w:t>
      </w:r>
      <w:r w:rsidRPr="00226E4F">
        <w:rPr>
          <w:rFonts w:hint="eastAsia"/>
          <w:sz w:val="32"/>
          <w:szCs w:val="32"/>
        </w:rPr>
        <w:t>区市场监管局、区人力社保局、区公管办等有关职能部门要完善行政处罚、企业资质、人员资格、信用考核、信用评价、职称管理等信息的信息化管理措施，并根据规定及时公布信用状况、不良行为和黑名单等企业或个人信息，实现信息互联互通、数据共享。</w:t>
      </w:r>
    </w:p>
    <w:p w:rsidR="00226E4F" w:rsidRPr="00226E4F" w:rsidRDefault="00226E4F" w:rsidP="00226E4F">
      <w:pPr>
        <w:rPr>
          <w:sz w:val="32"/>
          <w:szCs w:val="32"/>
        </w:rPr>
      </w:pPr>
      <w:r w:rsidRPr="00226E4F">
        <w:rPr>
          <w:rFonts w:hint="eastAsia"/>
          <w:sz w:val="32"/>
          <w:szCs w:val="32"/>
        </w:rPr>
        <w:t>第三十条　招标人应当在招标公告和招标文件中明确规定对投标人的信用要求。招标人应当拒绝被行政监督部门（机构）列入黑名单的企业参与竞标。</w:t>
      </w:r>
    </w:p>
    <w:p w:rsidR="00226E4F" w:rsidRPr="00226E4F" w:rsidRDefault="00226E4F" w:rsidP="00226E4F">
      <w:pPr>
        <w:rPr>
          <w:sz w:val="32"/>
          <w:szCs w:val="32"/>
        </w:rPr>
      </w:pPr>
      <w:r w:rsidRPr="00226E4F">
        <w:rPr>
          <w:rFonts w:hint="eastAsia"/>
          <w:sz w:val="32"/>
          <w:szCs w:val="32"/>
        </w:rPr>
        <w:t>第三十一条投标人（供应商）在政府投资项目招投标活动过程中和中标后履约过程中有下列行为之一的，经行业主管部门或区公管办查实后，作出处理决定，将其列入黑名单，并明确责任追究方式与限制时限。</w:t>
      </w:r>
    </w:p>
    <w:p w:rsidR="00226E4F" w:rsidRPr="00226E4F" w:rsidRDefault="00226E4F" w:rsidP="00226E4F">
      <w:pPr>
        <w:rPr>
          <w:sz w:val="32"/>
          <w:szCs w:val="32"/>
        </w:rPr>
      </w:pPr>
      <w:r w:rsidRPr="00226E4F">
        <w:rPr>
          <w:rFonts w:hint="eastAsia"/>
          <w:sz w:val="32"/>
          <w:szCs w:val="32"/>
        </w:rPr>
        <w:t xml:space="preserve">　　（一）招投标活动过程中的行为：</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1</w:t>
      </w:r>
      <w:r w:rsidRPr="00226E4F">
        <w:rPr>
          <w:rFonts w:hint="eastAsia"/>
          <w:sz w:val="32"/>
          <w:szCs w:val="32"/>
        </w:rPr>
        <w:t>、在区公共资源交易中心和各限额以下交易平台进行的交易活动中不遵守有关法律法规和规章制度，寻衅滋事，</w:t>
      </w:r>
      <w:r w:rsidRPr="00226E4F">
        <w:rPr>
          <w:rFonts w:hint="eastAsia"/>
          <w:sz w:val="32"/>
          <w:szCs w:val="32"/>
        </w:rPr>
        <w:lastRenderedPageBreak/>
        <w:t>干扰开标、评标秩序，威胁恐吓其他投标人（供应商）等，造成不良影响的；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2</w:t>
      </w:r>
      <w:r w:rsidRPr="00226E4F">
        <w:rPr>
          <w:rFonts w:hint="eastAsia"/>
          <w:sz w:val="32"/>
          <w:szCs w:val="32"/>
        </w:rPr>
        <w:t>、提供虚假营业执照、资质证书、业绩证明等材料或者相关人员冒名顶替的；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3</w:t>
      </w:r>
      <w:r w:rsidRPr="00226E4F">
        <w:rPr>
          <w:rFonts w:hint="eastAsia"/>
          <w:sz w:val="32"/>
          <w:szCs w:val="32"/>
        </w:rPr>
        <w:t>、有挂靠、允许他人挂靠、出借资质、围标串标等违法行为的；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4</w:t>
      </w:r>
      <w:r w:rsidRPr="00226E4F">
        <w:rPr>
          <w:rFonts w:hint="eastAsia"/>
          <w:sz w:val="32"/>
          <w:szCs w:val="32"/>
        </w:rPr>
        <w:t>、向其他招投标主体行贿或者提供其他不正当利益的；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5</w:t>
      </w:r>
      <w:r w:rsidRPr="00226E4F">
        <w:rPr>
          <w:rFonts w:hint="eastAsia"/>
          <w:sz w:val="32"/>
          <w:szCs w:val="32"/>
        </w:rPr>
        <w:t>、恶意投诉，或经告知后仍不依照法定异议投诉程序投诉，导致项目招投标活动延误或停滞的；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6</w:t>
      </w:r>
      <w:r w:rsidRPr="00226E4F">
        <w:rPr>
          <w:rFonts w:hint="eastAsia"/>
          <w:sz w:val="32"/>
          <w:szCs w:val="32"/>
        </w:rPr>
        <w:t>、有其他违法、违规、违纪行为的。</w:t>
      </w:r>
    </w:p>
    <w:p w:rsidR="00226E4F" w:rsidRPr="00226E4F" w:rsidRDefault="00226E4F" w:rsidP="00226E4F">
      <w:pPr>
        <w:rPr>
          <w:sz w:val="32"/>
          <w:szCs w:val="32"/>
        </w:rPr>
      </w:pPr>
      <w:r w:rsidRPr="00226E4F">
        <w:rPr>
          <w:rFonts w:hint="eastAsia"/>
          <w:sz w:val="32"/>
          <w:szCs w:val="32"/>
        </w:rPr>
        <w:t xml:space="preserve">　　（二）中标后履约过程中的行为：</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1</w:t>
      </w:r>
      <w:r w:rsidRPr="00226E4F">
        <w:rPr>
          <w:rFonts w:hint="eastAsia"/>
          <w:sz w:val="32"/>
          <w:szCs w:val="32"/>
        </w:rPr>
        <w:t>、中标后，无正当理由不按时签订合同的；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2</w:t>
      </w:r>
      <w:r w:rsidRPr="00226E4F">
        <w:rPr>
          <w:rFonts w:hint="eastAsia"/>
          <w:sz w:val="32"/>
          <w:szCs w:val="32"/>
        </w:rPr>
        <w:t>、中标后，非法转包、违约分包、未经批准擅自更换项目负责人（总监）的；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3</w:t>
      </w:r>
      <w:r w:rsidRPr="00226E4F">
        <w:rPr>
          <w:rFonts w:hint="eastAsia"/>
          <w:sz w:val="32"/>
          <w:szCs w:val="32"/>
        </w:rPr>
        <w:t>、中标后，违反合同约定，不按合同约定工期、质量竣工的，或不按时交货、提供服务的；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4</w:t>
      </w:r>
      <w:r w:rsidRPr="00226E4F">
        <w:rPr>
          <w:rFonts w:hint="eastAsia"/>
          <w:sz w:val="32"/>
          <w:szCs w:val="32"/>
        </w:rPr>
        <w:t>、拖欠、克扣农民工工资的；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5</w:t>
      </w:r>
      <w:r w:rsidRPr="00226E4F">
        <w:rPr>
          <w:rFonts w:hint="eastAsia"/>
          <w:sz w:val="32"/>
          <w:szCs w:val="32"/>
        </w:rPr>
        <w:t>、发生重大质量、安全事故的；</w:t>
      </w:r>
    </w:p>
    <w:p w:rsidR="00226E4F" w:rsidRPr="00226E4F" w:rsidRDefault="00226E4F" w:rsidP="00226E4F">
      <w:pPr>
        <w:rPr>
          <w:sz w:val="32"/>
          <w:szCs w:val="32"/>
        </w:rPr>
      </w:pPr>
      <w:r w:rsidRPr="00226E4F">
        <w:rPr>
          <w:rFonts w:hint="eastAsia"/>
          <w:sz w:val="32"/>
          <w:szCs w:val="32"/>
        </w:rPr>
        <w:t xml:space="preserve">　　</w:t>
      </w:r>
      <w:r w:rsidRPr="00226E4F">
        <w:rPr>
          <w:rFonts w:hint="eastAsia"/>
          <w:sz w:val="32"/>
          <w:szCs w:val="32"/>
        </w:rPr>
        <w:t>6</w:t>
      </w:r>
      <w:r w:rsidRPr="00226E4F">
        <w:rPr>
          <w:rFonts w:hint="eastAsia"/>
          <w:sz w:val="32"/>
          <w:szCs w:val="32"/>
        </w:rPr>
        <w:t>、在履约过程中有其他违法、违规、严重违约行为的。</w:t>
      </w:r>
    </w:p>
    <w:p w:rsidR="00226E4F" w:rsidRPr="00226E4F" w:rsidRDefault="00226E4F" w:rsidP="00226E4F">
      <w:pPr>
        <w:rPr>
          <w:sz w:val="32"/>
          <w:szCs w:val="32"/>
        </w:rPr>
      </w:pPr>
      <w:r w:rsidRPr="00226E4F">
        <w:rPr>
          <w:rFonts w:hint="eastAsia"/>
          <w:sz w:val="32"/>
          <w:szCs w:val="32"/>
        </w:rPr>
        <w:t xml:space="preserve">　　第三十二条　投标人及其法定代表人、项目负责人应当在投标文件中向招标人做出承诺和声明，承诺投标中不提供虚假材料、不参与串标围标等行为。若违背承诺，将无条件</w:t>
      </w:r>
      <w:r w:rsidRPr="00226E4F">
        <w:rPr>
          <w:rFonts w:hint="eastAsia"/>
          <w:sz w:val="32"/>
          <w:szCs w:val="32"/>
        </w:rPr>
        <w:lastRenderedPageBreak/>
        <w:t>接受招标人做出的取消中标资格、解除合同、拒绝后续工程投标等处理。</w:t>
      </w:r>
    </w:p>
    <w:p w:rsidR="00226E4F" w:rsidRPr="00226E4F" w:rsidRDefault="00226E4F" w:rsidP="00226E4F">
      <w:pPr>
        <w:rPr>
          <w:sz w:val="32"/>
          <w:szCs w:val="32"/>
        </w:rPr>
      </w:pPr>
      <w:r w:rsidRPr="00226E4F">
        <w:rPr>
          <w:rFonts w:hint="eastAsia"/>
          <w:sz w:val="32"/>
          <w:szCs w:val="32"/>
        </w:rPr>
        <w:t xml:space="preserve">　　第三十三条　有关职能部门应当对招标人、行政监督部门、交易机构提请要求认证的属于本部门或其他地区相应部门管理职责的资格资质信息、业绩中涉及的施工许可证信息、信用记录、职称信息等，给予及时查证并回复。</w:t>
      </w:r>
    </w:p>
    <w:p w:rsidR="00226E4F" w:rsidRPr="00226E4F" w:rsidRDefault="00226E4F" w:rsidP="00226E4F">
      <w:pPr>
        <w:rPr>
          <w:sz w:val="32"/>
          <w:szCs w:val="32"/>
        </w:rPr>
      </w:pPr>
      <w:r w:rsidRPr="00226E4F">
        <w:rPr>
          <w:rFonts w:hint="eastAsia"/>
          <w:sz w:val="32"/>
          <w:szCs w:val="32"/>
        </w:rPr>
        <w:t>第四章　监督与管理</w:t>
      </w:r>
    </w:p>
    <w:p w:rsidR="00226E4F" w:rsidRPr="00226E4F" w:rsidRDefault="00226E4F" w:rsidP="00226E4F">
      <w:pPr>
        <w:rPr>
          <w:sz w:val="32"/>
          <w:szCs w:val="32"/>
        </w:rPr>
      </w:pPr>
      <w:r w:rsidRPr="00226E4F">
        <w:rPr>
          <w:rFonts w:hint="eastAsia"/>
          <w:sz w:val="32"/>
          <w:szCs w:val="32"/>
        </w:rPr>
        <w:t xml:space="preserve">　　第三十四条　区公管办在受理招标人招标文件备案后，发现招标文件（资格预审文件）有违反法律、法规、规章和本办法规定内容的，区公管办应当及时告知招标人，由招标人自行纠正后重新备案。虽不违法违规，但其合理性存疑的，可以要求招标人将招标文件（资格预审文件）的主要内容在发布招标公告前在越城区人民政府门户网站公开征求意见，公开征求意见的主要内容至少应包括招标方式、资格条件、评标标准及方法、其它特殊要求等招标文件（或资格预审文件）的实质性条款。征求意见的时间不得少于三个工作日。</w:t>
      </w:r>
    </w:p>
    <w:p w:rsidR="00226E4F" w:rsidRPr="00226E4F" w:rsidRDefault="00226E4F" w:rsidP="00226E4F">
      <w:pPr>
        <w:rPr>
          <w:sz w:val="32"/>
          <w:szCs w:val="32"/>
        </w:rPr>
      </w:pPr>
      <w:r w:rsidRPr="00226E4F">
        <w:rPr>
          <w:rFonts w:hint="eastAsia"/>
          <w:sz w:val="32"/>
          <w:szCs w:val="32"/>
        </w:rPr>
        <w:t xml:space="preserve">　　第三十五条　区公管办应当加强对在区公共资源交易中心评标专家的考核与管理。实行日常考核和年度考核相结合的办法，对评审过程出现的各种不良行为予以记录。根据日常考核管理情况，进行年度考核；年度考核结果作为专家续聘和奖罚的依据，对不能胜任评标工作、有严重不良行为的专家暂停或取消其越城区政府投资项目评标专家资格。</w:t>
      </w:r>
    </w:p>
    <w:p w:rsidR="00226E4F" w:rsidRPr="00226E4F" w:rsidRDefault="00226E4F" w:rsidP="00226E4F">
      <w:pPr>
        <w:rPr>
          <w:sz w:val="32"/>
          <w:szCs w:val="32"/>
        </w:rPr>
      </w:pPr>
      <w:r w:rsidRPr="00226E4F">
        <w:rPr>
          <w:rFonts w:hint="eastAsia"/>
          <w:sz w:val="32"/>
          <w:szCs w:val="32"/>
        </w:rPr>
        <w:lastRenderedPageBreak/>
        <w:t xml:space="preserve">　　第三十六条　区公管办应协同行业主管部门做好在越城区政府投资项目交易中招标代理（咨询）机构服务工作的评价、培训与监督管理，制定考核评价办法，及时公布评价结果，为招标人选择招标代理机构提供参考依据。</w:t>
      </w:r>
    </w:p>
    <w:p w:rsidR="00226E4F" w:rsidRPr="00226E4F" w:rsidRDefault="00226E4F" w:rsidP="00226E4F">
      <w:pPr>
        <w:rPr>
          <w:sz w:val="32"/>
          <w:szCs w:val="32"/>
        </w:rPr>
      </w:pPr>
      <w:r w:rsidRPr="00226E4F">
        <w:rPr>
          <w:rFonts w:hint="eastAsia"/>
          <w:sz w:val="32"/>
          <w:szCs w:val="32"/>
        </w:rPr>
        <w:t xml:space="preserve">　　第三十七条　</w:t>
      </w:r>
      <w:r w:rsidRPr="005A633C">
        <w:rPr>
          <w:rFonts w:hint="eastAsia"/>
          <w:color w:val="000000" w:themeColor="text1"/>
          <w:sz w:val="32"/>
          <w:szCs w:val="32"/>
        </w:rPr>
        <w:t>区公共资源交易中心对参加越城区工程建设项目投标单位</w:t>
      </w:r>
      <w:r w:rsidR="0052016B" w:rsidRPr="005A633C">
        <w:rPr>
          <w:rFonts w:hint="eastAsia"/>
          <w:color w:val="000000" w:themeColor="text1"/>
          <w:sz w:val="32"/>
          <w:szCs w:val="32"/>
        </w:rPr>
        <w:t>的投标行为</w:t>
      </w:r>
      <w:r w:rsidRPr="005A633C">
        <w:rPr>
          <w:rFonts w:hint="eastAsia"/>
          <w:color w:val="000000" w:themeColor="text1"/>
          <w:sz w:val="32"/>
          <w:szCs w:val="32"/>
        </w:rPr>
        <w:t>实行</w:t>
      </w:r>
      <w:r w:rsidR="0052016B" w:rsidRPr="005A633C">
        <w:rPr>
          <w:rFonts w:hint="eastAsia"/>
          <w:color w:val="000000" w:themeColor="text1"/>
          <w:sz w:val="32"/>
          <w:szCs w:val="32"/>
        </w:rPr>
        <w:t>诚信</w:t>
      </w:r>
      <w:r w:rsidRPr="005A633C">
        <w:rPr>
          <w:rFonts w:hint="eastAsia"/>
          <w:color w:val="000000" w:themeColor="text1"/>
          <w:sz w:val="32"/>
          <w:szCs w:val="32"/>
        </w:rPr>
        <w:t>管理，投标单位需进行</w:t>
      </w:r>
      <w:r w:rsidR="0052016B" w:rsidRPr="005A633C">
        <w:rPr>
          <w:rFonts w:hint="eastAsia"/>
          <w:color w:val="000000" w:themeColor="text1"/>
          <w:sz w:val="32"/>
          <w:szCs w:val="32"/>
        </w:rPr>
        <w:t>企业</w:t>
      </w:r>
      <w:r w:rsidRPr="005A633C">
        <w:rPr>
          <w:rFonts w:hint="eastAsia"/>
          <w:color w:val="000000" w:themeColor="text1"/>
          <w:sz w:val="32"/>
          <w:szCs w:val="32"/>
        </w:rPr>
        <w:t>基本信息</w:t>
      </w:r>
      <w:r w:rsidR="00B54323" w:rsidRPr="005A633C">
        <w:rPr>
          <w:rFonts w:hint="eastAsia"/>
          <w:color w:val="000000" w:themeColor="text1"/>
          <w:sz w:val="32"/>
          <w:szCs w:val="32"/>
        </w:rPr>
        <w:t>年度</w:t>
      </w:r>
      <w:r w:rsidR="0052016B" w:rsidRPr="005A633C">
        <w:rPr>
          <w:rFonts w:hint="eastAsia"/>
          <w:color w:val="000000" w:themeColor="text1"/>
          <w:sz w:val="32"/>
          <w:szCs w:val="32"/>
        </w:rPr>
        <w:t>登记</w:t>
      </w:r>
      <w:r w:rsidRPr="005A633C">
        <w:rPr>
          <w:rFonts w:hint="eastAsia"/>
          <w:color w:val="000000" w:themeColor="text1"/>
          <w:sz w:val="32"/>
          <w:szCs w:val="32"/>
        </w:rPr>
        <w:t>入库，并与区公共资源交易中心签订年度诚信协议。</w:t>
      </w:r>
      <w:r w:rsidRPr="00226E4F">
        <w:rPr>
          <w:rFonts w:hint="eastAsia"/>
          <w:sz w:val="32"/>
          <w:szCs w:val="32"/>
        </w:rPr>
        <w:t>区公共资源交易中心按年度对投标</w:t>
      </w:r>
      <w:r w:rsidR="00B46469" w:rsidRPr="005A633C">
        <w:rPr>
          <w:rFonts w:hint="eastAsia"/>
          <w:color w:val="000000" w:themeColor="text1"/>
          <w:sz w:val="32"/>
          <w:szCs w:val="32"/>
        </w:rPr>
        <w:t>单位</w:t>
      </w:r>
      <w:r w:rsidRPr="00226E4F">
        <w:rPr>
          <w:rFonts w:hint="eastAsia"/>
          <w:sz w:val="32"/>
          <w:szCs w:val="32"/>
        </w:rPr>
        <w:t>进行诚信考核，实行扣分制度，对考核扣分达到一定分值的，可以暂停或禁止其参加区中心内工程项目的招投标活动。具体考核办法由区公管办会同区中心另行制定。</w:t>
      </w:r>
    </w:p>
    <w:p w:rsidR="00226E4F" w:rsidRPr="00226E4F" w:rsidRDefault="00226E4F" w:rsidP="00226E4F">
      <w:pPr>
        <w:rPr>
          <w:sz w:val="32"/>
          <w:szCs w:val="32"/>
        </w:rPr>
      </w:pPr>
      <w:r w:rsidRPr="00226E4F">
        <w:rPr>
          <w:rFonts w:hint="eastAsia"/>
          <w:sz w:val="32"/>
          <w:szCs w:val="32"/>
        </w:rPr>
        <w:t xml:space="preserve">　　区公共资源交易中心应当建立和完善投标企业基本信息库，为招标人提供正确及时的信息和便利。要做好交易场所的秩序维护，保障各项设施设备及网站平台的正常安全运行。</w:t>
      </w:r>
    </w:p>
    <w:p w:rsidR="00226E4F" w:rsidRPr="00226E4F" w:rsidRDefault="00226E4F" w:rsidP="00226E4F">
      <w:pPr>
        <w:rPr>
          <w:sz w:val="32"/>
          <w:szCs w:val="32"/>
        </w:rPr>
      </w:pPr>
      <w:r w:rsidRPr="00226E4F">
        <w:rPr>
          <w:rFonts w:hint="eastAsia"/>
          <w:sz w:val="32"/>
          <w:szCs w:val="32"/>
        </w:rPr>
        <w:t xml:space="preserve">　　第三十八条建设行政主管部门应加强施工现场管理，现场管理内容应当包括项目班组是否与投标承诺一致、是否存在转包、挂靠、违法分包等现象。</w:t>
      </w:r>
    </w:p>
    <w:p w:rsidR="00226E4F" w:rsidRPr="00226E4F" w:rsidRDefault="00226E4F" w:rsidP="00226E4F">
      <w:pPr>
        <w:rPr>
          <w:sz w:val="32"/>
          <w:szCs w:val="32"/>
        </w:rPr>
      </w:pPr>
      <w:r w:rsidRPr="00226E4F">
        <w:rPr>
          <w:rFonts w:hint="eastAsia"/>
          <w:sz w:val="32"/>
          <w:szCs w:val="32"/>
        </w:rPr>
        <w:t xml:space="preserve">　　第三十九条　监察机关对项目建设单位履行招标人主体责任不到位、行业主管部门对行业监管不力、行政监督部门未依法实施监督而造成不良影响的，有关人员因工作失误造成不良后果的，要实施监察和责任追究。</w:t>
      </w:r>
    </w:p>
    <w:p w:rsidR="00226E4F" w:rsidRPr="00226E4F" w:rsidRDefault="00226E4F" w:rsidP="00226E4F">
      <w:pPr>
        <w:rPr>
          <w:sz w:val="32"/>
          <w:szCs w:val="32"/>
        </w:rPr>
      </w:pPr>
      <w:r w:rsidRPr="00226E4F">
        <w:rPr>
          <w:rFonts w:hint="eastAsia"/>
          <w:sz w:val="32"/>
          <w:szCs w:val="32"/>
        </w:rPr>
        <w:lastRenderedPageBreak/>
        <w:t>第五章附则</w:t>
      </w:r>
    </w:p>
    <w:p w:rsidR="00226E4F" w:rsidRPr="00226E4F" w:rsidRDefault="00226E4F" w:rsidP="00226E4F">
      <w:pPr>
        <w:rPr>
          <w:sz w:val="32"/>
          <w:szCs w:val="32"/>
        </w:rPr>
      </w:pPr>
      <w:r w:rsidRPr="00226E4F">
        <w:rPr>
          <w:rFonts w:hint="eastAsia"/>
          <w:sz w:val="32"/>
          <w:szCs w:val="32"/>
        </w:rPr>
        <w:t xml:space="preserve">　　第四十条在越城区范围内实施的省、市重点政府投资项目依照省、市相关规定执行。</w:t>
      </w:r>
    </w:p>
    <w:p w:rsidR="00226E4F" w:rsidRPr="00226E4F" w:rsidRDefault="00226E4F" w:rsidP="00226E4F">
      <w:pPr>
        <w:rPr>
          <w:sz w:val="32"/>
          <w:szCs w:val="32"/>
        </w:rPr>
      </w:pPr>
      <w:r w:rsidRPr="00226E4F">
        <w:rPr>
          <w:rFonts w:hint="eastAsia"/>
          <w:sz w:val="32"/>
          <w:szCs w:val="32"/>
        </w:rPr>
        <w:t xml:space="preserve">　　第四十一条越城区范围内规模标准以下政府性投资工程建设项目招标由各镇、街道、部门（单位）、国有投资公司自行负责招标，具体办法由区公管办会同相关部门另行制定。</w:t>
      </w:r>
    </w:p>
    <w:p w:rsidR="00772EFF" w:rsidRPr="00226E4F" w:rsidRDefault="00226E4F" w:rsidP="00226E4F">
      <w:pPr>
        <w:rPr>
          <w:sz w:val="32"/>
          <w:szCs w:val="32"/>
        </w:rPr>
      </w:pPr>
      <w:r w:rsidRPr="00226E4F">
        <w:rPr>
          <w:rFonts w:hint="eastAsia"/>
          <w:sz w:val="32"/>
          <w:szCs w:val="32"/>
        </w:rPr>
        <w:t xml:space="preserve">　　第四十二条本办法由区公管办负责解释</w:t>
      </w:r>
      <w:r w:rsidR="000258C6">
        <w:rPr>
          <w:rFonts w:hint="eastAsia"/>
          <w:sz w:val="32"/>
          <w:szCs w:val="32"/>
        </w:rPr>
        <w:t>。</w:t>
      </w:r>
    </w:p>
    <w:sectPr w:rsidR="00772EFF" w:rsidRPr="00226E4F" w:rsidSect="008D1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EEE" w:rsidRDefault="007C2EEE" w:rsidP="00226E4F">
      <w:r>
        <w:separator/>
      </w:r>
    </w:p>
  </w:endnote>
  <w:endnote w:type="continuationSeparator" w:id="1">
    <w:p w:rsidR="007C2EEE" w:rsidRDefault="007C2EEE" w:rsidP="00226E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EEE" w:rsidRDefault="007C2EEE" w:rsidP="00226E4F">
      <w:r>
        <w:separator/>
      </w:r>
    </w:p>
  </w:footnote>
  <w:footnote w:type="continuationSeparator" w:id="1">
    <w:p w:rsidR="007C2EEE" w:rsidRDefault="007C2EEE" w:rsidP="00226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E4F"/>
    <w:rsid w:val="000258C6"/>
    <w:rsid w:val="001A4209"/>
    <w:rsid w:val="001E5AB4"/>
    <w:rsid w:val="00226E4F"/>
    <w:rsid w:val="002E76F8"/>
    <w:rsid w:val="004B797E"/>
    <w:rsid w:val="0052016B"/>
    <w:rsid w:val="0059418B"/>
    <w:rsid w:val="005A633C"/>
    <w:rsid w:val="00772EFF"/>
    <w:rsid w:val="007C2EEE"/>
    <w:rsid w:val="008A30A8"/>
    <w:rsid w:val="008D1DCD"/>
    <w:rsid w:val="00A6297C"/>
    <w:rsid w:val="00B353BE"/>
    <w:rsid w:val="00B46469"/>
    <w:rsid w:val="00B54323"/>
    <w:rsid w:val="00D25ECA"/>
    <w:rsid w:val="00EE66D9"/>
    <w:rsid w:val="00F8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6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6E4F"/>
    <w:rPr>
      <w:sz w:val="18"/>
      <w:szCs w:val="18"/>
    </w:rPr>
  </w:style>
  <w:style w:type="paragraph" w:styleId="a4">
    <w:name w:val="footer"/>
    <w:basedOn w:val="a"/>
    <w:link w:val="Char0"/>
    <w:uiPriority w:val="99"/>
    <w:semiHidden/>
    <w:unhideWhenUsed/>
    <w:rsid w:val="00226E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6E4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admin8</dc:creator>
  <cp:keywords/>
  <dc:description/>
  <cp:lastModifiedBy>admin8</cp:lastModifiedBy>
  <cp:revision>7</cp:revision>
  <dcterms:created xsi:type="dcterms:W3CDTF">2019-03-01T02:55:00Z</dcterms:created>
  <dcterms:modified xsi:type="dcterms:W3CDTF">2019-03-07T04:17:00Z</dcterms:modified>
</cp:coreProperties>
</file>