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color w:val="000000"/>
          <w:sz w:val="44"/>
          <w:szCs w:val="44"/>
        </w:rPr>
        <w:t>东浦街道办事处综合行政执法事项目录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420"/>
        <w:gridCol w:w="1814"/>
        <w:gridCol w:w="7906"/>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3" w:type="dxa"/>
            <w:noWrap w:val="0"/>
            <w:vAlign w:val="center"/>
          </w:tcPr>
          <w:p>
            <w:pPr>
              <w:pStyle w:val="2"/>
              <w:jc w:val="center"/>
              <w:rPr>
                <w:rFonts w:hint="eastAsia" w:ascii="宋体" w:hAnsi="宋体" w:eastAsia="宋体" w:cs="宋体"/>
                <w:b/>
                <w:bCs/>
                <w:color w:val="000000"/>
                <w:sz w:val="20"/>
                <w:szCs w:val="20"/>
              </w:rPr>
            </w:pPr>
            <w:r>
              <w:rPr>
                <w:rFonts w:hint="eastAsia" w:ascii="宋体" w:hAnsi="宋体" w:eastAsia="宋体" w:cs="宋体"/>
                <w:b/>
                <w:bCs/>
                <w:color w:val="000000"/>
                <w:sz w:val="20"/>
                <w:szCs w:val="20"/>
                <w:lang w:val="en-US" w:eastAsia="zh-CN"/>
              </w:rPr>
              <w:t>序号</w:t>
            </w:r>
          </w:p>
        </w:tc>
        <w:tc>
          <w:tcPr>
            <w:tcW w:w="1420" w:type="dxa"/>
            <w:noWrap w:val="0"/>
            <w:vAlign w:val="center"/>
          </w:tcPr>
          <w:p>
            <w:pPr>
              <w:pStyle w:val="2"/>
              <w:jc w:val="center"/>
              <w:rPr>
                <w:rFonts w:hint="eastAsia" w:ascii="宋体" w:hAnsi="宋体" w:eastAsia="宋体" w:cs="宋体"/>
                <w:b/>
                <w:bCs/>
                <w:color w:val="000000"/>
                <w:sz w:val="20"/>
                <w:szCs w:val="20"/>
              </w:rPr>
            </w:pPr>
            <w:r>
              <w:rPr>
                <w:rFonts w:hint="eastAsia" w:ascii="宋体" w:hAnsi="宋体" w:eastAsia="宋体" w:cs="宋体"/>
                <w:b/>
                <w:bCs/>
                <w:color w:val="000000"/>
                <w:sz w:val="20"/>
                <w:szCs w:val="20"/>
                <w:lang w:val="en-US" w:eastAsia="zh-CN"/>
              </w:rPr>
              <w:t>条线</w:t>
            </w:r>
          </w:p>
        </w:tc>
        <w:tc>
          <w:tcPr>
            <w:tcW w:w="1814" w:type="dxa"/>
            <w:noWrap/>
            <w:vAlign w:val="center"/>
          </w:tcPr>
          <w:p>
            <w:pPr>
              <w:pStyle w:val="2"/>
              <w:jc w:val="center"/>
              <w:rPr>
                <w:rFonts w:hint="eastAsia" w:ascii="宋体" w:hAnsi="宋体" w:eastAsia="宋体" w:cs="宋体"/>
                <w:b/>
                <w:bCs/>
                <w:color w:val="000000"/>
                <w:sz w:val="20"/>
                <w:szCs w:val="20"/>
              </w:rPr>
            </w:pPr>
            <w:r>
              <w:rPr>
                <w:rFonts w:hint="eastAsia" w:ascii="宋体" w:hAnsi="宋体" w:eastAsia="宋体" w:cs="宋体"/>
                <w:b/>
                <w:bCs/>
                <w:color w:val="000000"/>
                <w:sz w:val="20"/>
                <w:szCs w:val="20"/>
                <w:lang w:val="en-US" w:eastAsia="zh-CN"/>
              </w:rPr>
              <w:t>事项编码</w:t>
            </w:r>
          </w:p>
        </w:tc>
        <w:tc>
          <w:tcPr>
            <w:tcW w:w="7906" w:type="dxa"/>
            <w:noWrap w:val="0"/>
            <w:vAlign w:val="center"/>
          </w:tcPr>
          <w:p>
            <w:pPr>
              <w:pStyle w:val="2"/>
              <w:jc w:val="center"/>
              <w:rPr>
                <w:rFonts w:hint="eastAsia" w:ascii="宋体" w:hAnsi="宋体" w:eastAsia="宋体" w:cs="宋体"/>
                <w:b/>
                <w:bCs/>
                <w:color w:val="000000"/>
                <w:sz w:val="20"/>
                <w:szCs w:val="20"/>
              </w:rPr>
            </w:pPr>
            <w:r>
              <w:rPr>
                <w:rFonts w:hint="eastAsia" w:ascii="宋体" w:hAnsi="宋体" w:eastAsia="宋体" w:cs="宋体"/>
                <w:b/>
                <w:bCs/>
                <w:color w:val="000000"/>
                <w:sz w:val="20"/>
                <w:szCs w:val="20"/>
                <w:lang w:val="en-US" w:eastAsia="zh-CN"/>
              </w:rPr>
              <w:t>事项名称</w:t>
            </w:r>
          </w:p>
        </w:tc>
        <w:tc>
          <w:tcPr>
            <w:tcW w:w="2233" w:type="dxa"/>
            <w:noWrap w:val="0"/>
            <w:vAlign w:val="center"/>
          </w:tcPr>
          <w:p>
            <w:pPr>
              <w:pStyle w:val="2"/>
              <w:jc w:val="center"/>
              <w:rPr>
                <w:rFonts w:hint="eastAsia" w:ascii="宋体" w:hAnsi="宋体" w:eastAsia="宋体" w:cs="宋体"/>
                <w:b/>
                <w:bCs/>
                <w:color w:val="000000"/>
                <w:sz w:val="20"/>
                <w:szCs w:val="20"/>
              </w:rPr>
            </w:pPr>
            <w:r>
              <w:rPr>
                <w:rFonts w:hint="eastAsia" w:ascii="宋体" w:hAnsi="宋体" w:eastAsia="宋体" w:cs="宋体"/>
                <w:b/>
                <w:bCs/>
                <w:color w:val="000000"/>
                <w:sz w:val="20"/>
                <w:szCs w:val="20"/>
                <w:lang w:val="en-US" w:eastAsia="zh-CN"/>
              </w:rPr>
              <w:t>划转范围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市场监管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330231076001</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对在室外公共场所无照经营的行政处罚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文化旅游</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330222110000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对未取得导游证或不具备领队条件而从事导游、领队活动的行政处罚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部分（吊销导游证除外）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文化旅游</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330222078000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对导游人员进行导游活动，向旅游者兜售物品或购买旅游者的物品的，或以明示或暗示的方式向旅游者索要小费的行政处罚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部分（吊销导游证、责令停业整顿除外）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330217E14000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对随意倾倒、抛撒、堆放、焚烧生活垃圾的行政处罚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330217280003</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对擅自在城市照明设施上张贴、悬挂、设置宣传品、广告的行政处罚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330217280001</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对在城市照明设施上刻划、涂污的行政处罚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330217248002</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对单位和个人在城市道路、公园绿地和其他公共场所公共设施上晾晒、吊挂衣物的行政处罚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330217238008</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对擅自占用或者挖掘城市道路、修筑出入口、搭建建筑物或者构筑物、明火作业、设置路障的行政处罚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330217231002</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对擅自在桥梁范围内设置广告牌、悬挂物，以及占用桥孔、明火作业的行政处罚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330217231002</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对擅自在桥梁范围内设置广告牌、悬挂物，以及占用桥孔、明火作业的行政处罚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330217222005</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对在不具备安全条件的场所使用、储存燃气的行政处罚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330217216000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对单位和个人未按规定分类投放生活垃圾的行政处罚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330217211000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对沿街和广场周边的经营者擅自超出门、窗进行店外经营、作业或者展示商品的行政处罚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330217197006</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对乱倒生活垃圾、污水、粪便的行政处罚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330217197003</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对在树木、地面、电杆、建筑物、构筑物或者其他设施上任意刻画、涂写、张贴的行政处罚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330217197002</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对主要街道和重点地区临街建筑物外立面安装窗栏、空调外机、遮阳篷等不符合有关规范要求的行政处罚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330217197001</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对主要街道和重点地区临街建筑物阳台外、窗外、屋顶吊挂或者堆放有关物品的行政处罚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330217E14000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对随意倾倒、抛撒、堆放、焚烧生活垃圾的行政处罚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330217181000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对擅自占用城市人行道、桥梁、地下通道以及其他公共场所设摊经营、兜售物品的行政处罚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330217167004</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对将建筑垃圾混入生活垃圾的行政处罚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330217014000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对随意倾倒、抛撒或者堆放建筑垃圾的行政处罚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生态环境</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330216277002</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对露天焚烧秸秆、落叶等产生烟尘污染物质的行政处罚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330215041001</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对未取得建设工程规划许可证进行建设的行政处罚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330215040001</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对建设单位或者个人未经批准进行临时建设的行政处罚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消防救援</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330295046001</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对埋压、圈占、遮挡城市道路上的消火栓的行政处罚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330280030000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对占用人防通信专用频率、使用与防空警报相同音响信号或擅自拆除人民防空通信、警报设备设施的行政处罚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330280020000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对拒绝、阻挠安装人防通信、警报设施，拒不改正的行政处罚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330280019000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对人防工程的维护管理不符合要求的行政处罚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330280014000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对不按国家规定标准修建人防工程的行政处罚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330280009000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对与被监理工程的施工承包单位以及建筑材料、建筑构配件和设备供应单位有利害关系的人防工程监理单位承担该工程监理业务的行政处罚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部分（不含降低资质等级或者吊销资质证书的行政处罚）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330280008000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对侵占人防工程的行政处罚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330280001000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对人防工程建设单位不建或者少建防空地下室的行政处罚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330264138000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对在幼林地砍柴、毁苗、放牧等造成林木毁坏的行政处罚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330264127000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对污染和破坏地质遗迹的行政处罚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330264115000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对损害古树名木的行政处罚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330264113000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对规模农产品生产者未按规定对其销售的农产品进行包装或附加标识的行政处罚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330264112000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对基础设施建设项目建设单位在施工前未制定古树名木保护方案，或未按古树名木保护方案进行施工的行政处罚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330264111000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对规模农产品生产者未按规定建立、保存农产品生产记录或伪造农产品生产记录的行政处罚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330264110000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对农产品生产经营者超范围、超标准使用农业投入品，将人用药、原料药或危害人体健康的物质用于农产品生产、清洗、保鲜、包装和贮存的行政处罚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330264106005</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对毁坏湿地保护设施的行政处罚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330264106001</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对擅自开垦、填埋湿地的行政处罚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330264104000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对场所擅自使用湿地公园名称的行政处罚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330264103000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对利用天然阔叶林烧制木炭的行政处罚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330264092000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对未经批准进入自然保护区或在自然保护区内不服从管理机构管理的行政处罚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330264087000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对在风景名胜区内圈占摄影、摄像位置或者向自行摄影、摄像的游客收取费用的行政处罚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330264085000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对在风景名胜区内进行影视拍摄或者大型实景演艺活动对周围景物、水体、植被、野生动物资源和地形地貌造成破坏的行政处罚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330264072000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对开垦、采石、采砂、采土等造成林木或林地毁坏的行政处罚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330264059000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对在风景名胜区管理机构指定的营业地点、区域外揽客、兜售商品或者提供服务的行政处罚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330264052004</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对在风景名胜区内未经批准进行其他影响生态和景观的活动的行政处罚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330264052003</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对在风景名胜区内未经批准改变水资源、水环境自然状态的活动的行政处罚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330264052002</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对在风景名胜区内未经批准举办大型游乐等活动的行政处罚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330264051000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对个人在风景名胜区内进行开荒、修坟立碑等破坏景观、植被、地形地貌的活动的行政处罚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330264047004</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对在风景名胜区内进行开山、采石破坏景观、植被、地形地貌的活动的行政处罚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部分（非法开矿、修路、筑坝、建设造成生态破坏的处罚除外）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330264045002</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对施工单位在施工（开矿、修路、筑坝、建设除外）过程中对周围景物、水体、林草植被、野生动物资源和地形地貌造成破坏的行政处罚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部分（非法开矿、修路、筑坝、建设造成生态破坏的处罚除外）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林业</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330264037000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对挖砂、取土、采石、开垦等致使野生植物受到毁坏的行政处罚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粮食和储备</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330259021000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对粮食经营者以及饲料、工业用粮企业未建立粮食经营台账或未按规定报送粮食基本数据和有关情况的行政处罚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粮食和储备</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330259020000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对粮食收购者违规代扣或代缴税、费及其他款项的行政处罚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粮食和储备</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330259016000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对粮食储存企业未按规定进行粮食销售出库质量安全检验的行政处罚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59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粮食和储备</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330259005000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对粮食收购者未及时支付售粮款的行政处罚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粮食和储备</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330259004000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对粮食收购者未执行国家粮食质量标准的行政处罚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330254036000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对被许可单位以欺骗、贿赂等不正当手段取得升放气球活动许可的行政处罚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部分（撤销升放气球活动许可除外）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330254035000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对申请单位隐瞒有关情况、提供虚假材料申请升放气球资质认定的行政处罚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330254031000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对气象信息服务单位使用不合法气象资料等的行政处罚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330254028000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对在气象探测环境保护范围内设置障碍物等危害气象探测环境的行政处罚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330254027000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对违反升放无人驾驶自由气球或者系留气球活动安全管理规定的行政处罚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330254025000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对涂改、伪造、倒卖、出租、出借、挂靠、转让《升放气球资质证》或者许可文件的情形的行政处罚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330254024000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对用户无偿转让从气象主管机构获得的气象资料或其使用权的行政处罚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330254021000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对申请单位隐瞒有关情况、提供虚假材料申请升放气球活动许可的行政处罚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69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330254020000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对大气环境影响评价单位进行工程建设项目大气环境影响评价时，使用的气象资料不符合标准的行政处罚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330254019000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对侵占、损毁或者未经批准擅自移动气象设施等危害气象设施的行政处罚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330254018000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对未取得升放气球资质证从事升放气球活动的行政处罚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330254017000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对被许可单位以欺骗、贿赂等不正当手段取得升放气球资质的行政处罚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部分（撤销升放气球资质除外）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330254016000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对用户有偿转让从气象主管机构获得的气象资料或其使用权的行政处罚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330254014000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对将免费获取的气象资料用于经营性活动的行政处罚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330254013000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对向未经批准的境外组织、机构、个人提供气象探测场所、气象资料等的行政处罚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330254010000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对使用不符合技术要求的气象专用技术装备的行政处罚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330254009000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对媒体未按要求播发、刊登灾害性天气警报、气象灾害预警信号等的行政处罚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330254006000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对外国组织和个人擅自从事气象信息服务的行政处罚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79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330254004000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对非法发布公众气象预报、灾害性天气警报，媒体传播公众气象预报、灾害性天气警报不按规定使用适时气象信息的行政处罚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330254003000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对擅自设立涉外气象探测站（点）等的行政处罚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330254002000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对气象信息服务单位未经备案开展气象探测活动或未按规定汇交资料的行政处罚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气象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330254001000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对其他危害气象探测环境和设施的行为的行政处罚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宗教事务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330241022000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对宗教团体、宗教院校、宗教活动场所擅自举办非通常宗教活动的行政处罚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部分（撤换主管人员除外）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宗教事务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330241012000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对假冒宗教教职人员进行宗教活动或骗取钱财等违法活动的行政处罚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宗教事务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330241011000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对非宗教团体、非宗教院校、非宗教活动场所、非指定的临时活动地点组织、举行宗教活动，接受宗教性捐赠的行政处罚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宗教事务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330241010000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对擅自举行大型宗教活动的行政处罚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部分（撤换主要负责人或主管人员、吊销登记证书除外）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宗教事务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330241007000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对临时活动地点的宗教活动违反相关规定的行政处罚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宗教事务</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330241003000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对擅自开展宗教教育培训的行政处罚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89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应急</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330225023009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对烟花爆竹零售单位未在核准的地点经营，或销售经营所在地县级以上人民政府规定禁止燃放的烟花爆竹的行政处罚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应急</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330225023003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对烟花爆竹零售单位出租、出借、转让、买卖、冒用或者使用伪造、变造的烟花爆竹许可证的行政处罚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部分（不包含吊销烟花爆竹经营许可证的处罚）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应急</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330225023002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对烟花爆竹零售单位未按规定重新申领零售许可证的行政处罚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退役军人</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330224002004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对负有烈士遗属优待义务的单位不履行优待义务的行政处罚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退役军人</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330224002003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对负有军人优待义务的单位不履行优待义务的行政处罚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退役军人</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330224002002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对负有接收安置义务的单位违规与残疾退役士兵解除劳动关系或人事关系的行政处罚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退役军人</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330224002001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对负有接收安置义务的单位未依法与退役士兵签订劳动合同、聘用合同的行政处罚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退役军人</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330224001005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对抚恤优待对象冒领抚恤金、优待金、补助金的行政处罚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退役军人</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330224001003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对抚恤优待对象出具假证明、伪造证件或印章骗取抚恤金、优待金、补助金的行政处罚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退役军人</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330224001001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对抚恤优待对象虚报病情骗取医药费的行政处罚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99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330219212000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对公共供水企业未按规定共享用水单位用水信息的行政处罚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330219211000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对水工程管理单位未按规定泄放生态流量的行政处罚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330219164000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330219162000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对在河道管理范围内从事禁止行为的行政处罚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330219161000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对侵占、毁坏水工程及有关设施的行政处罚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330219159000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对生产建设项目违反水土保持方案编制规定的行政处罚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330219158000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对未编制洪水影响评价报告、防洪工程设施未经验收即将建设项目投入生产或者使用的行政处罚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对水利生产经营单位未采取措施消除事故隐患的行政处罚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对为水利工程提供机械设备和配件的单位未按安全施工的要求配备安全设施和装置的行政处罚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对伪造、涂改、冒用取水申请批准文件、取水许可证的行政处罚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109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对向水利工程出租未经安全性能检测或检测不合格的机械设备和施工机具及配件的行政处罚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对水利生产经营单位拒绝、阻碍依法实施监督检查的行政处罚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部分（划转水利生产经营单位拒绝、阻碍综合行政执法部门依法实施监督检查的行政处罚）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对水利生产经营单位未执行危险物品管理规定的行政处罚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对水利生产经营单位用于生产、储存、装卸危险物品的建设项目违反安全生产规定的行政处罚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对水利生产经营单位主要负责人未履行安全生产管理职责的行政处罚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330219120000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对非管理人员操作河道上的涵闸闸门或干扰河道管理单位正常工作的行政处罚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330219118000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对水利生产经营单位未提供保证安全生产所必需的资金投入，致使不具备安全生产条件的行政处罚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330219115000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对水利生产经营单位未为从业人员提供符合标准的劳动防护用品，使用应当淘汰的危及生产安全的工艺、设备的行政处罚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330219113000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对农村集体经济组织擅自修建水库的行政处罚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330219112000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对河道采砂中未按照规定设立公示牌或者警示标志的行政处罚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119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330219110000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对生产建设项目在水土保持方案确定的专门存放地外弃渣的行政处罚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对从事建设项目水资源论证工作的单位在建设项目水资源论证工作中弄虚作假的行政处罚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对未经许可在河道管理范围内从事有关活动（不含河道采砂）的行政处罚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对在大坝管理范围和保护范围内从事禁止性行为的行政处罚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对擅自在蓄滞洪区建设避洪设施的行政处罚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对在海塘管理或保护范围内从事影响海塘安全活动的行政处罚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对违法占用水库水域的行政处罚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对利用水利工程开展经营活动时危害水利工程安全的行政处罚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对水利工程未经验收或者经验收不合格而进行后续工程施工的行政处罚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330219100000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对机动车在未兼作道路的水利工程上通行的行政处罚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129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330219099000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对未按规定提供水文监测信息、调度运行信息的行政处罚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330219098000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对水利工程建设单位未按规定采取功能补救措施或建设等效替代水域工程的行政处罚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330219095000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对侵占、损毁具有历史文化价值的水利工程的行政处罚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330219094000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对水利工程管理单位未按照预警方案规定做好预警工作的行政处罚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330219092000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对擅自移动、损坏水利工程界桩或者公告牌的行政处罚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330219091000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对在水利工程管理范围和保护范围内从事禁止性行为的行政处罚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330219087000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对水利工程管理单位拒不执行水库降低等级或者报废决定的行政处罚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330219083000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对水利工程管理单位未在其经营收入中计提水利工程大修、折旧、维护管理费用的行政处罚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330219082000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对在河道管理范围内未经批准或未按批准要求建设水工程以及涉河建筑物、构筑物的行政处罚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330219080000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对农村供水工程建设单位未建立工程建设档案和未按规定报送备案的行政处罚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139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330219079000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对拒不服从抗旱统一调度和指挥的行政处罚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330219077000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对不符合许可要求水工程建设的行政处罚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330219076000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对申请人隐瞒有关情况或者提供虚假材料骗取取水申请批准文件或者取水许可证的行政处罚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330219075000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对围湖造地或者未经批准围垦河道的行政处罚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330219074000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对在禁止开垦坡度以上陡坡地开垦种植农作物，或者在禁止开垦、开发的植物保护带内开垦、开发的行政处罚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330219073000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对在崩塌、滑坡危险区或者泥石流易发区从事取土、挖砂、采石等可能造成水土流失活动的行政处罚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330219071000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对在水工程保护范围内从事爆破、打井、采石、取土等的行政处罚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330219069000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对水利生产经营单位未按规定设立安全生产管理机构、配备专职安全生产管理人员，未按规定开展安全生产教育培训、告知安全生产事项，特种作业人员未取得资格上岗作业等的行政处罚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330219068000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对擅自移动、损毁河道管理范围的界桩或者公告牌的行政处罚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330219067000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对未经批准或不按批准要求在河道、湖泊管理范围内从事工程设施建设活动的行政处罚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149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330219066000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对水利生产经营单位与从业人员订立协议免除或减轻其安全生产责任的行政处罚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330219064000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对在林区采伐林木造成水土流失的行政处罚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330219063000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对拒不汇交水文监测资料、非法向社会传播水文情报预报的行政处罚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330219060000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对在供水水库库岸至首道山脊线内荒坡地开垦种植农作物，或者在五度以上不足二十五度荒坡地开垦种植农作物未采取水土保持措施，或者烧山开荒和在二十五度以上陡坡地上全垦造林的行政处罚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330219054000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对未按规定缴纳水资源费的行政处罚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330219052000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对不符规划治导线整治河道和修建工程的行政处罚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330219050000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对水利工程建设单位向有关单位提出压缩工期等违规要求，或将拆除工程违规发包的行政处罚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330219048000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对生产建设项目拒不缴纳水土保持补偿费的行政处罚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330219047000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对农村供水单位未按要求供水的行政处罚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330219046000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对在水土流失重点预防区和重点治理区铲草皮、挖树兜等行为的行政处罚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159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330219045000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对违反规定未开展水土保持监测工作的行政处罚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330219042000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对从事可能污染农村供水、危害设施安全活动的行政处罚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330219041000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对影响农村供水正常运行的行政处罚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330219037000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对水利工程施工单位违反施工现场安全生产管理规定的行政处罚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330219036000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对建设项目的节水设施没有建成或者没有达到国家规定的要求，擅自投入使用的行政处罚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330219031000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对未取得取水申请批准文件擅自建设取水工程或者设施的行政处罚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330219027000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对擅自停止使用节水设施、取退水计量设施或不按规定提供取水、退水计量资料的行政处罚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330219024000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对水利生产经营单位未按安全生产规定发包或出租生产经营项目、场所、设备的行政处罚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330219017000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对生产建设项目违反水土保持设施验收规定的行政处罚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330219014000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对不符合水文、水资源调查评价条件的单位从事水文活动的行政处罚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169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330219010000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对水利工程施工单位挪用列入建设工程概算的安全生产作业环境及安全施工措施所需费用的行政处罚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330219009000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对水利生产经营单位违反同一作业区域安全生产规定的行政处罚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水利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330219007000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对未经许可擅自在河道采砂的行政处罚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330217E17000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对生活垃圾处理单位未按技术规范、操作规程处理生活垃圾的行政处罚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330217D65000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对畜禽养殖场、养殖小区利用未经无害化处理的厨余垃圾饲喂畜禽的行政处罚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330217D62000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对工程施工单位未编制建筑垃圾处理方案或未将方案备案的行政处罚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330217B22002</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对破坏公厕设施、设备的行政处罚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330217B22001</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对在公厕内乱丢垃圾或污物、随地吐痰、乱涂乱画的行政处罚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330217B21000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对建设单位将未经验收合格的独立设置的城市公厕交付使用的行政处罚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330217B20000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对责任单位未按规定改造、重建损坏严重、年久失修的公厕，或在拆除重建时未先建临时公厕的行政处罚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179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330217B19000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对公共建筑附设的公厕及其卫生设施的设计和安装不符合国家和地方有关标准的行政处罚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330217B18000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对没有附设公厕或原有公厕及其卫生设施不足的公共建筑，未按要求进行新建、扩建或改造的行政处罚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330217B17000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对建设和维修管理城市公厕的单位未尽管理职责或管理不善的行政处罚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330217B16000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对经批准使用城市公厕规划用地的建设单位未按要求修建公厕并向社会开放使用的行政处罚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330217B15000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对擅自占用城市公厕规划用地或改变其性质的行政处罚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330217B08000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对未经同意且未与城市桥梁产权人签订保护协议，擅自在城市桥梁施工控制范围内从事河道疏浚、挖掘、打桩、地下管道顶进、爆破等作业的行政处罚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330217A62000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对建筑施工企业转让及接受转让安全生产许可证，冒用安全生产许可证或者使用伪造的安全生产许可证的行政处罚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330217A24000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对施工单位未设立安全生产管理机构、配备专职安全生产管理人员或者分部分项工程施工时无专职安全生产管理人员现场监督等的行政处罚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330217A06000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对保障家庭违规购买公有住房或政府提供优惠政策建设的住房的行政处罚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330217A05000</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对房地产经纪机构及其经纪人员出租、转租、出售公租房等的行政处罚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189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330217834000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对房屋租赁当事人未按规定办理房屋租赁登记备案，备案的变更、延续或注销手续的行政处罚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330217830000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对建设单位不按规定交纳物业保修金的行政处罚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330217826000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对砍伐、养护不善、破坏古树名木等行为的行政处罚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330217823000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对住宅物业的建设单位违规选聘物业服务企业的行政处罚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330217747000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对城市自来水供水企业或者自建设施对外供水的企业供水水质、水压不符合国家规定标准等行为的行政处罚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330217739000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对盗用或者转供城市公共供水等行为的行政处罚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330217737000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对新建、改建、扩建的饮用水供水工程项目未经建设行政主管部门设计审查和竣工验收而擅自建设并投入使用的，未按规定进行日常性水质检验工作等行为的行政处罚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330217735000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对将安装有淘汰便器水箱和配件的新建房屋验收交付使用等行为的行政处罚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330217717000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对拒不安装生活用水分户计量水表的行政处罚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330217656000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对未经批准拆除历史建筑以外的建筑物、构筑物或其他设施，或未经批准对历史建筑进行外部修缮装饰、添加设施以及改变历史建筑的结构或使用性质的行政处罚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199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330217655000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对施工单位未及时清运工程施工过程中产生的建筑垃圾造成环境污染的行政处罚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330217654000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对未经允许擅自设置、移动、涂改或损毁历史文化街区、名镇名村标志牌的行政处罚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330217646000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对工程勘察单位未在勘察文件中说明地质条件可能造成的工程风险的行政处罚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330217645000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对建筑工程勘察单位使用的勘察仪器、设备不满足相关规定等的行政处罚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330217643000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对工程设计单位未在设计文件中注明涉及危大工程的重点部位和环节，未提出保障工程周边环境安全和工程施工安全的意见的行政处罚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330217587000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对建设单位对必须委托监理的建设工程不委托监理或进行虚假委托的行政处罚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330217582000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对施工单位在工程竣工验收后不向建设单位出具质量保修书或质量保修的内容、期限违反规定的行政处罚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330217581000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对建设单位采用虚假证明文件办理工程竣工验收备案的行政处罚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330217538000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对工程监理单位转让工程监理业务的行政处罚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部分（责令停业整顿、降低资质等级或者吊销资质证书的处罚除外）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208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330217537000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对建设工程竣工验收后，建设单位未按规定移交建设项目（含地下管线工程）档案的行政处罚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bookmarkStart w:id="0" w:name="_GoBack" w:colFirst="0" w:colLast="4"/>
            <w:r>
              <w:rPr>
                <w:rFonts w:hint="eastAsia" w:ascii="宋体" w:hAnsi="宋体" w:eastAsia="宋体" w:cs="宋体"/>
                <w:color w:val="000000"/>
                <w:sz w:val="20"/>
                <w:szCs w:val="20"/>
                <w:lang w:val="en-US" w:eastAsia="zh-CN"/>
              </w:rPr>
              <w:t>209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330217535000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对施工单位违反工程建设强制性标准的行政处罚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330217490000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对新建的架空管线不符合城市容貌标准或者在城市、县人民政府确定的重要街道和重要区块的公共场所上空新建架空管线的行政处罚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330217487000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对勘察、设计单位未按抗震设防专项审查意见进行超限高层建筑工程勘察、设计的行政处罚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330217486000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对建设单位明示或暗示设计单位、施工单位违反民用建筑节能强制性标准进行设计、施工等的行政处罚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330217476000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对施工单位未按民用建筑节能强制性标准进行施工等的行政处罚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330217472000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对建设单位未按建筑节能强制性标准委托设计，擅自修改节能设计文件的行政处罚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330217467000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对建设单位、有关机构不负责任或弄虚作假，致使节能报告严重失实的行政处罚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330217466000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对建设单位为不符合民用建筑节能强制性标准的民用建筑项目出具竣工验收合格报告的行政处罚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330217463000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对业主委托无证单位或个人承接工程勘察设计业务的行政处罚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330217460000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对申请人以欺骗等不正当手段登记为轮候对象或承租公租房的行政处罚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219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330217458003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对公租房所有权人及其委托的运营单位改变公租房保障性住房性质、用途，以及配套设施规划用途的行政处罚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330217458002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对公租房所有权人及其委托的运营单位未履行公租房及其配套设施维修养护义务的行政处罚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330217458001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对公租房所有权人及其委托的运营单位向不符合条件的对象出租公租房的行政处罚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330217457000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对承租家庭违反规定拒不退回廉租住房的行政处罚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330217455000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对申请家庭以不正当手段取得廉租住房保障或未如实申报家庭人口、收入、住房等变化情况的行政处罚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330217453000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对损坏环境卫生设施及其附属设施的行政处罚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330217450000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对建筑物或设施不符合城市容貌标准、环境卫生标准的行政处罚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330217446000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对从事危及污水处理设施安全活动的行政处罚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330217445000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对农村生活污水处理设施运维单位未按规定报告公共处理设施损坏、故障情况的行政处罚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330217444000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对污水处理设施覆盖范围内的村民以及其他排放农村生活污水的单位和个人未将日常生活产生的污水排入污水处理设施的行政处罚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229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330217443000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对从事生产经营活动的单位和个人未签订协议或未按协议约定将污水排入集中处理设施的行政处罚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330217442000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对擅自改建、迁移、拆除农村生活污水公共处理设施的行政处罚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330217441000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对农村生活污水处理设施运维单位擅自停运污水处理设施等的行政处罚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330217440000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对建筑施工企业或农村建筑工匠承接未取得批准文件的低层农村住房施工工程等的行政处罚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330217439000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对建房村民未按规定组织竣工验收等的行政处罚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330217431000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对建筑垃圾储运消纳场受纳工业垃圾、生活垃圾和有毒有害垃圾的行政处罚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330217286000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对涂改、倒卖、出租、出借或者以其他形式非法转让城市建筑垃圾处置核准文件的行政处罚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330217285000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对作业单位未及时清运、处理清理窨井淤泥产生的废弃物并随意堆放，未清洗作业场地的行政处罚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330217282000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对房屋使用安全责任人未按照规定对建筑幕墙进行安全性检测的行政处罚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330217280006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对其他可能影响城市照明设施正常运行的行为的行政处罚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239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330217280005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对擅自迁移、拆除、利用城市照明设施的行政处罚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330217280004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对擅自在城市照明设施上架设线缆、安置其它设施或者接用电源的行政处罚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330217280002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对在城市照明设施安全距离内，擅自植树、挖坑取土或者设置其他物体，或者倾倒含酸、碱、盐等腐蚀物或者具有腐蚀性的废渣、废液的行政处罚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330217279008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对其他危害城市供水水质安全行为的行政处罚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330217279007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对隐瞒、缓报、谎报水质突发事件或者水质信息的行政处罚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330217279005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对城市供水单位使用未经检验或者检验不合格的城市供水设备、管网的行政处罚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330217279004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对城市供水单位使用未经检验或者检验不合格的净水剂及有关制水材料的行政处罚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330217279003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对选用未获证企业的净水剂及与制水有关材料的行政处罚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330217279002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对城市供水单位、二次供水管理单位未按规定进行水质检测或者委托检测的行政处罚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330217274000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对擅自在动物园内摆摊设点的行政处罚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249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330217269000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对工程建设项目完成后未按照规定期限完成与主体工程相配套的绿地工程或者绿化用地面积未达到审定比例的行政处罚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330217265000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对户外设施的设置单位未做好日常维护保养等管理工作的行政处罚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330217262000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对擅自使用未经验收或者验收不合格的城市道路的行政处罚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330217259004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对压占检查井、消防栓、雨水口等设施的行政处罚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330217257002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对擅自停用停车场（库）或者改变其用途的行政处罚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330217257001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对擅自在城市道路两侧设置平面交叉口、通道、出入口的行政处罚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对在雨水、污水分流地区建设单位、施工单位将雨水管网、污水管网相互混接行为的行政处罚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330217255002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对擅自关闭、闲置或者拆除生活垃圾处理设施、场所的行政处罚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330217255001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对侵占、损坏、拆除、关闭环境卫生设施，擅自改变环境卫生设施的使用性质的行政处罚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330217254002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对不同时具有地基基础工程检测、相应结构工程检测和见证取样检测资质的建设工程质量检测机构从事房屋安全鉴定的行政处罚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259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330217254001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对不具有相应勘察、设计资质等级的勘察、设计单位从事房屋安全鉴定的行政处罚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对物业服务企业将一个物业管理区域内的全部物业管理一并委托给他人的行政处罚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对建设单位擅自处分属于业主的物业共用部位、共用设施设备的所有权或者使用权的行政处罚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330217250000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对排水户名称、法定代表人等其他事项变更，未按本办法规定及时向城镇排水主管部门申请办理变更的行政处罚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330217248001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对设置或管理单位未能及时整修或者拆除污损、毁坏的城市雕塑、街景艺术品的行政处罚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330217247002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对拆卸、转让历史建筑的构件的行政处罚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330217247001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对在历史建筑内堆放易燃、易爆和腐蚀性的物品的行政处罚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330217245004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对设计图纸未标明设计使用年限或者设计图纸灭失的房屋实际使用年限满三十年需要继续使用的，房屋使用安全责任人未在达到三十年的当年委托房屋安全鉴定的行政处罚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330217245003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对房屋使用安全责任人未在房屋设计使用年限届满当年对仍继续使用的房屋委托房屋安全鉴定，或未每五年对设计使用年限届满的教育用房、医疗卫生用房、文化场馆等公共建筑进行一次房屋安全鉴定的行政处罚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330217241000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对在城市景观照明中有过度照明等超能耗标准行为的行政处罚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269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330217238015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对偷盗、收购、挪动、损毁管线和窨井盖等道路附属设施的行政处罚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330217230000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对饲养人未及时清理宠物在城市道路和其他公共场地排放的粪便，饲养宠物和信鸽污染环境的行政处罚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对装饰装修企业违反国家有关安全生产规定和安全生产技术规程，不按照规定采取必要的安全防护和消防措施，擅自动用明火作业和进行焊接作业或者对建筑安全事故隐患不采取措施予以消除的行政处罚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330217228006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对未经原设计单位或者具有相应资质等级的设计单位提出设计方案，擅自超过设计标准或者规范增加楼面荷载的行政处罚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330217228004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对擅自拆改供暖管道和设施的行政处罚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330217228002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对拆除连接阳台的砖、混凝土墙体的行政处罚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330217228001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对将没有防水要求的房间或者阳台改为卫生间、厨房间的行政处罚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对在公园绿地范围内从事商业服务摊点或广告经营等业务的单位和个人违反公园绿地有关规定的行政处罚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330217224002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对建设工程的施工现场未设置临时厕所和生活垃圾收集容器，保持整洁、完好，或未采取有效措施防止污水流溢的行政处罚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330217221003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对城镇排水与污水处理设施维护运营单位因巡查、维护不到位，导致窨井盖丢失、损毁，造成人员伤亡和财产损失的行政处罚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279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330217221002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对城镇排水与污水处理设施维护运营单位未及时采取防护措施、组织事故抢修的行政处罚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330217221001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对城镇排水与污水处理设施维护运营单位未按照国家有关规定履行日常巡查、维修和养护责任，保障设施安全运行的行政处罚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330217219002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对阻挠或者干扰供水设施抢修工作行为的行政处罚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330217219001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对未经批准擅自通过消防专用供水设施用水行为的行政处罚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330217217003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对擅自改变物业管理区域内按照规划建设的公共建筑和共用设施用途的行政处罚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330217217002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对擅自利用物业共用部位、共用设施设备进行经营的行政处罚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330217217001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对擅自占用、挖掘物业管理区域内道路、场地，损害业主共同利益的行政处罚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对从事城市生活垃圾经营性清扫、收集、运输的企业在运输过程中沿途丢弃、遗撒生活垃圾的行政处罚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对损坏或者擅自迁移、拆除历史建筑的行政处罚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330217213008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对未按照批准的位置、面积、期限占用或者挖掘城市道路，或者未按规定提前办理变更审批手续的行政处罚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289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330217213007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对不按照规定补办紧急抢修埋设在城市道路下的管线批准手续的行政处罚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330217213001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对有关产权单位、养护维修责任单位未在城市道路上的各种管线的检查井、箱盖或者城市道路附属设施缺损时及时补缺或者修复等的行政处罚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330217210000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对燃气工程建设单位未将竣工验收情况报备案的行政处罚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330217206000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对未按照城市生活垃圾治理规划和环境卫生设施标准配套建设城市生活垃圾收集设施的行政处罚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330217201000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对建设单位未对暂时不能开工的建设用地的裸露地面进行覆盖，或者未对超过三个月不能开工的建设用地的裸露地面进行绿化、铺装或者遮盖的行政处罚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330217200000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对处置企业餐厨垃圾资源化利用、无害化处理不符合技术规范标准的行政处罚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330217195000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对建设单位在物业管理区域内不按规定配置物业管理用房或者不按规定支付不足部分相应价款的行政处罚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330217194000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对公共环境艺术品所有人或者管理人未依照规定维护公共环境艺术品的行政处罚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330217193000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对物业服务企业未经业主大会同意擅自改变物业管理用房用途的行政处罚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330217188000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对出租危险房屋或者将危险房屋用于生产经营、公益事业活动的行政处罚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299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330217185000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对装修人将住宅室内装饰装修工程委托给不具有相应资质等级企业的行政处罚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330217184000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对建设工程施工范围内有地下燃气管线等重要燃气设施，建设单位未会同施工单位与管道燃气经营者共同制定燃气设施保护方案，或者建设单位、施工单位未采取相应的安全保护措施的行政处罚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330217183000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对管理单位未及时处理污损、毁坏的城市道路及其附属设施的行政处罚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对排放的污水可能危及城镇排水与污水处理设施安全运行时排水户没有立即停止排放，未采取措施消除危害，或者并未按规定及时向城镇排水主管部门等有关部门报告等行为的行政处罚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330217177004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对收运企业、处置企业不按照要求如实报送餐厨垃圾来源、种类、数量、去向等资料的行政处罚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330217177003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对收运企业、处置企业不执行餐厨垃圾收运、处置交付确认制度或者未建立相应的记录台账的行政处罚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330217177002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对餐厨垃圾产生单位不执行餐厨垃圾交付收运确认制度或者未建立相应的记录台账的行政处罚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对搭建的临时建筑物、构筑物或者其他设施遮盖路标、街牌的行政处罚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330217172005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对城市桥梁产权人或者委托管理人未按照规定对城市桥梁进行养护维修的行政处罚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330217172004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对城市桥梁产权人或者委托管理人未按照规定制定城市桥梁的安全抢险预备方案的行政处罚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309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330217172003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对城市桥梁产权人或者委托管理人未按照规定委托具有相应资格的机构对城市桥梁进行检测评估的行政处罚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330217172002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对城市桥梁产权人或者委托管理人未按照有关规定，在城市桥梁上设置承载能力、限高等标志，并保持其完好、清晰的行政处罚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330217172001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对城市桥梁产权人或者委托管理人未编制城市桥梁养护维修的中长期规划和年度计划，报城市人民政府市政工程设施行政主管部门批准后实施的行政处罚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330217170000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对排水户以欺骗、贿赂等不正当手段取得污水排入排水管网许可证的行政处罚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330217167002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对将危险废物混入建筑垃圾的行政处罚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330217164000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对未在施工前制定古树名木保护方案或者未按照古树名木保护方案施工的行政处罚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330217162000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对未经批准在城市绿地范围内进行拦河截溪、取土采石、设置垃圾堆场、排放污水以及其他对城市生态环境造成破坏活动的行政处罚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330217157011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对未按要求对生活垃圾进行计量或者未按要求报送统计数据和报表的行政处罚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330217157010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对未按照要求配备合格的管理人员及操作人员的行政处罚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330217157009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对未保证城市生活垃圾处置站、场（厂）环境整洁的行政处罚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319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330217157008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对未按照要求配备城市生活垃圾处置设备、设施，未保证设施、设备运行良好的行政处罚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330217157007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对未按规定的时间和要求接收生活垃圾的行政处罚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330217157006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对未按照规定处理处置过程中产生的污水、废气、废渣、粉尘等的行政处罚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对未按照国家有关规定和技术标准处置城市生活垃圾的行政处罚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对未做到收集、运输城市生活垃圾的车辆、船舶密闭、完好和整洁的行政处罚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对未保持生活垃圾收集设施和周边环境的干净整洁的行政处罚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对未将收集的城市生活垃圾运至主管部门认可的处置场所的行政处罚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330217157001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对未在规定的时间内及时清扫、收运城市生活垃圾的行政处罚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330217155003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对建设单位未按照规定进行房屋安全鉴定的行政处罚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330217155002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对建设单位未按照规定进行周边房屋安全影响跟踪监测或者未根据监测结果采取安全防护措施的行政处罚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329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330217155001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对建设单位未按照规定进行房屋安全影响评估或者未根据评估结果制定相应的安全防护方案的行政处罚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对公共场所经营管理单位未按标准设置厕所、生活垃圾分类投放、分类收集设施以及其他配套的环境卫生设施的行政处罚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330217151002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对排水户拒绝、妨碍、阻挠综合行政执法部门监督检查的行政处罚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330217148001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对产生的污泥以及处理处置后的污泥的去向、用途、用量等未进行跟踪、记录，或者处理处置后的污泥不符合国家有关标准的行政处罚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330217146000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对城市生活垃圾处置设施未经验收或者验收不合格投入使用的行政处罚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330217145000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对收运企业、处置企业暂停收运、处置餐厨垃圾未报告或者未及时采取应急处理措施的行政处罚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330217143000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对违反城市供水规划未经批准兴建供水工程的行政处罚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330217142006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对进行危害室内燃气设施安全的装饰、装修活动的行政处罚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330217140000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对损毁或者擅自移动古树名木保护标志、保护设施的行政处罚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330217139000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对燃气经营单位和个人未按规定向燃气用户提供安全用气手册或者建立值班制度的行政处罚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339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330217138003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对进入设有明示禁止标志的绿地的行政处罚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330217136003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对未按照设计图纸施工或者擅自修改图纸的行政处罚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330217136002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对未按照城市道路设计、施工技术规范设计、施工的行政处罚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330217136001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对未取得设计、施工资格或者未按照资质等级承担城市道路的设计、施工任务的行政处罚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部分（吊销设计、施工资格证书的处罚除外）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330217134002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对城镇污水处理设施维护运营单位擅自停运城镇污水处理设施，未按照规定事先报告或者采取应急处理措施的行政处罚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330217134001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对未按照国家有关规定检测进出水水质或未报送污水处理水质和水量、主要污染物削减量等信息和生产运营成本等信息的行政处罚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330217127000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对房地产估价机构违反规定承揽业务、转让业务、出具估价报告的行政处罚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330217125003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对产权人和委托管理人未立即对判定为危桥的城市桥梁采取措施、设置警示标志，并在规定时间内向行政主管部门报告或在危险排除之前，使用或者转让城市桥梁的行政处罚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330217125002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对城市桥梁产权人和委托管理人对经过检测评估，确定城市桥梁的承载能力下降，但尚未构成危桥的，未及时设置警示标志，并未采取加固等安全措施的行政处罚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330217125001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对超限机动车辆、履带车、铁轮车等未经同意，且未采取相应技术措施经过城市桥梁等行为的行政处罚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349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330217124000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对城市生活垃圾经营性清扫、收集、运输、处置企业擅自停业、歇业的行政处罚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330217118000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对房地产估价机构及其估价人员应当回避未回避的行政处罚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330217112000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对房地产估价机构违反规定设立分支机构的行政处罚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330217090000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对擅自拆除、改动城镇排水与污水处理设施行为的行政处罚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330217079000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对燃气经营者不按照燃气经营许可证的规定从事燃气经营活动的行政处罚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部分（吊销燃气经营许可证的处罚除外）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330217032000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对擅自拆除环境卫生设施或未按批准的拆迁方案进行拆迁的行政处罚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住房城乡建设</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330217007000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对未取得施工许可证或者开工报告未经批准擅自施工以及为规避办理施工许可证将工程项目分解后擅自施工的行政处罚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生态环境</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330216281000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对在居民住宅楼、未配套设立专用烟道的商住综合楼、商住综合楼内与居住层相邻的商业楼层内新改扩建产生油烟、异味、废气的餐饮服务项目的行政处罚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生态环境</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330216227000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对饮用水水源一级保护区从事可能污染水体的活动以及个人从事可能污染水体活动的行政处罚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生态环境</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330216203000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对将秸秆、食用菌菌糠和菌渣、废农膜随意倾倒或弃留的行政处罚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359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生态环境</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330216132002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对向水体排放、倾倒工业废渣、城镇垃圾或者其他废弃物等违法行为的行政处罚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330215197000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对以欺骗手段取得资质证书承揽城乡规划编制工作的行政处罚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330215196000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对城乡规划编制单位超越资质等级许可的范围承揽城乡规划编制工作、违反国家有关标准编制城乡规划的行政处罚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部分（降低资质等级或者吊销资质证书的处罚除外）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330215073000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对房屋使用人擅自改变建设工程规划许可证确定的房屋用途的行政处罚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330215072000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对建设单位或者个人未取得建设工程规划核实确认书组织建设工程竣工验收的行政处罚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330215070000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对供电、供水、供气等单位违规为单位或者个人就违法建筑办理供电、供水、供气等手续的行政处罚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330215068000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对建设工程设计、施工单位违规承揽明知是违法建筑的项目设计或者施工作业的行政处罚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330215041002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对未按照建设工程规划许可证的规定进行建设的行政处罚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330215040003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对临时建筑物、构筑物超过批准期限不拆除的行政处罚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自然资源</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330215040002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对建设单位或者个人未按照批准内容进行临时建设的行政处罚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369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人力资源社会保障</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330214076000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对用人单位逾期不将童工送交监护人的行政处罚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人力资源社会保障</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330214069002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对用人单位未对未成年工定期进行健康检查的行政处罚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人力资源社会保障</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330214069001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对用人单位安排未成年工从事禁忌从事的劳动的行政处罚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人力资源社会保障</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330214044000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对营业性娱乐场所等不适宜未成年人活动的场所招用未成年人的行政处罚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人力资源社会保障</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330214007000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对用人单位违法使用童工的行政处罚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330211038003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对擅自编制或更改门（楼）牌号码的行政处罚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330211038002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对未使用或者未规范使用标准地名的行政处罚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330211038001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对擅自进行地名命名、更名的行政处罚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330211021002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对公墓建成时墓区绿地率不达标的行政处罚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330211021001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对公墓建成使用满9年后墓区绿化覆盖率不达标的行政处罚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379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330211017003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对倒卖墓穴和骨灰存放格位牟取非法利润的行政处罚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330211017002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对乡村公益性墓地、骨灰存放处跨区域经营的行政处罚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330211016003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对在逐步推行火化区以外的区域制造、销售土葬用品的行政处罚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330211016002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对制造、销售封建迷信殡葬用品的行政处罚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330211016001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对制造、销售不符合国家技术标准的殡葬设施的行政处罚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330211011000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对擅自编制行政区域界线详图等的行政处罚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330211008002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对公墓超标准立墓碑的行政处罚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民政</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330211008001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对公墓超面积建造墓穴的行政处罚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工业和信息化</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330207006002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对建设单位明示或者暗示施工单位违法使用粘土砖的行政处罚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工业和信息化</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330207006001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对建设单位明示或者暗示设计单位违法使用粘土砖的行政处罚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389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工业和信息化</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330207001008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对城市规划区内违法销售空心粘土砖的行政处罚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工业和信息化</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330207001007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对违法销售实心粘土砖（烧结普通砖）的行政处罚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工业和信息化</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330207001005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对违法生产实心粘土砖（烧结普通砖）的行政处罚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部分（吊销营业执照的处罚除外）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工业和信息化</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330207001004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对城市规划区内违法生产空心粘土砖的行政处罚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科技</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330206002000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对违反规定开展科技成果转化、交易、认定的行政处罚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部分（吊销资格证书除外）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教育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330205008000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对民办学校擅自分立、合并民办学校（吊销办学许可证除外）的行政处罚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部分（吊销办学许可证的处罚除外）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教育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330205007000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对民办学校擅自改变民办学校名称、层次、类别和举办者（吊销办学许可证除外）的行政处罚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部分（吊销办学许可证的处罚除外）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教育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330205005000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对民办学校伪造、变造、买卖、出租、出借办学许可证（吊销办学许可证除外）的行政处罚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部分（吊销办学许可证的处罚除外）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教育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330205004000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对民办学校恶意终止办学、抽逃资金或者挪用办学经费（吊销办学许可证除外）的行政处罚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部分（吊销办学许可证的处罚除外）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教育</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330205003000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对违反国家有关规定举办学校或者其他教育机构的行政处罚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399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330204007000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对电力建设项目使用国家明令淘汰的电力设备和技术的行政处罚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330204005018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对管道企业发现管道存在安全隐患未及时排除或者未按照规定报告的行政处罚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330204005017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对移动、毁损、涂改管道标志或者警示牌行为的行政处罚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330204005016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对在地面管道线路、架空管道线路和管桥上行走或者放置重物行为的行政处罚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对在埋地管道上方巡查便道上行驶重型车辆行为的行政处罚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对擅自开启、关闭管道阀门行为的行政处罚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对在管道线路中心线两侧进行爆破、地震法勘探或者工程挖掘、工程钻探、采矿未提交申请的行政处罚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对在管道线路中心线两侧新建、改建、扩建铁路、公路、河渠，架设电力线路，埋设地下电缆、光缆，设置安全接地体、避雷接地体等未提交申请的行政处罚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对未按要求开展穿跨越管道施工作业的行政处罚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330204005010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409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330204005009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对未经评审论证擅自重新启用已经停止运行、封存的管道的行政处罚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330204005008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对未对停止运行、封存、报废的管道采取必要安全防护措施的行政处罚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330204005007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对发生管道事故未采取有效措施消除或者减轻事故危害的行政处罚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412</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330204005006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对未制定本企业管道事故应急预案，或未将本企业管道事故应急预案报人民政府主管管道保护工作的部门备案的行政处罚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413</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330204005005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对未依照规定将管道竣工测量图报人民政府主管管道保护工作的部门备案的行政处罚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414</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对未依照条例规定设置、修复或者更新有关管道标志或者警示牌的行政处罚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415</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对不符合安全使用条件管道未及时更新、改造或者停止使用的行政处罚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416</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对未依照规定对管道进行检测和维修的行政处罚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417</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330204005001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对未依照规定对管道进行巡护的行政处罚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418</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330204002004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对企业投资建设产业政策禁止投资建设项目的行政处罚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419</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330204002003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对实行备案管理的项目，企业未依规将项目信息或已备案项目信息变更情况告知备案机关，或向备案机关提供虚假信息的行政处罚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420</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330204002002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对实行核准管理的项目，企业以欺骗、贿赂等不正当手段取得项目核准文件的行政处罚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3" w:type="dxa"/>
            <w:noWrap w:val="0"/>
            <w:vAlign w:val="center"/>
          </w:tcPr>
          <w:p>
            <w:pPr>
              <w:pStyle w:val="2"/>
              <w:jc w:val="center"/>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421</w:t>
            </w:r>
          </w:p>
        </w:tc>
        <w:tc>
          <w:tcPr>
            <w:tcW w:w="1420"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发展改革</w:t>
            </w:r>
          </w:p>
        </w:tc>
        <w:tc>
          <w:tcPr>
            <w:tcW w:w="1814"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 xml:space="preserve">330204002001 </w:t>
            </w:r>
          </w:p>
        </w:tc>
        <w:tc>
          <w:tcPr>
            <w:tcW w:w="7906"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对实行核准管理的项目，企业未依规办理核准手续开工建设或未按核准的建设地点、规模、内容等进行建设的行政处罚</w:t>
            </w:r>
          </w:p>
        </w:tc>
        <w:tc>
          <w:tcPr>
            <w:tcW w:w="2233" w:type="dxa"/>
            <w:noWrap w:val="0"/>
            <w:vAlign w:val="center"/>
          </w:tcPr>
          <w:p>
            <w:pPr>
              <w:pStyle w:val="2"/>
              <w:rPr>
                <w:rFonts w:hint="eastAsia" w:ascii="宋体" w:hAnsi="宋体" w:eastAsia="宋体" w:cs="宋体"/>
                <w:color w:val="000000"/>
                <w:sz w:val="20"/>
                <w:szCs w:val="20"/>
              </w:rPr>
            </w:pPr>
            <w:r>
              <w:rPr>
                <w:rFonts w:hint="eastAsia" w:ascii="宋体" w:hAnsi="宋体" w:eastAsia="宋体" w:cs="宋体"/>
                <w:color w:val="000000"/>
                <w:sz w:val="20"/>
                <w:szCs w:val="20"/>
                <w:lang w:val="en-US" w:eastAsia="zh-CN"/>
              </w:rPr>
              <w:t>全部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5474832B-FC2C-4CD1-A7C9-58BDC538F0C1}"/>
  </w:font>
  <w:font w:name="方正小标宋简体">
    <w:panose1 w:val="02000000000000000000"/>
    <w:charset w:val="86"/>
    <w:family w:val="auto"/>
    <w:pitch w:val="default"/>
    <w:sig w:usb0="00000001" w:usb1="08000000" w:usb2="00000000" w:usb3="00000000" w:csb0="00040000" w:csb1="00000000"/>
    <w:embedRegular r:id="rId2" w:fontKey="{B771ADFC-50AE-4355-ADFB-2251157FA4F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4Mzk5ZTdlOTlhNjQ1ZDcxZTJjYTYwMWIyYWY0NGMifQ=="/>
  </w:docVars>
  <w:rsids>
    <w:rsidRoot w:val="04077314"/>
    <w:rsid w:val="04077314"/>
    <w:rsid w:val="543B65C9"/>
    <w:rsid w:val="7B3F2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note text"/>
    <w:basedOn w:val="1"/>
    <w:autoRedefine/>
    <w:qFormat/>
    <w:uiPriority w:val="0"/>
    <w:pPr>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0</Words>
  <Characters>0</Characters>
  <Lines>0</Lines>
  <Paragraphs>0</Paragraphs>
  <TotalTime>11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2024-04-23T02:08:00Z</dcterms:created>
  <dc:creator>了无的痕迹</dc:creator>
  <cp:lastModifiedBy>了无的痕迹</cp:lastModifiedBy>
  <dcterms:modified xsi:type="dcterms:W3CDTF">2024-04-23T09:05:11Z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CE63A7D32A304DDDBDBCB9253B2A085E_11</vt:lpwstr>
  </property>
</Properties>
</file>